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573" w:type="dxa"/>
        <w:jc w:val="center"/>
        <w:tblLayout w:type="fixed"/>
        <w:tblLook w:val="04A0" w:firstRow="1" w:lastRow="0" w:firstColumn="1" w:lastColumn="0" w:noHBand="0" w:noVBand="1"/>
      </w:tblPr>
      <w:tblGrid>
        <w:gridCol w:w="4336"/>
        <w:gridCol w:w="6237"/>
      </w:tblGrid>
      <w:tr w:rsidR="00F45B26" w:rsidRPr="001A4898" w14:paraId="50D6B264" w14:textId="77777777" w:rsidTr="00BC073B">
        <w:trPr>
          <w:jc w:val="center"/>
        </w:trPr>
        <w:tc>
          <w:tcPr>
            <w:tcW w:w="4336" w:type="dxa"/>
          </w:tcPr>
          <w:p w14:paraId="023C366C" w14:textId="77777777" w:rsidR="00F45B26" w:rsidRPr="001A4898" w:rsidRDefault="00CE19C9">
            <w:pPr>
              <w:pStyle w:val="Heading3"/>
              <w:spacing w:before="0" w:after="0"/>
              <w:ind w:right="-62"/>
              <w:jc w:val="center"/>
              <w:rPr>
                <w:rFonts w:ascii="Times New Roman" w:hAnsi="Times New Roman" w:cs="Times New Roman"/>
                <w:b w:val="0"/>
              </w:rPr>
            </w:pPr>
            <w:r w:rsidRPr="001A4898">
              <w:rPr>
                <w:rFonts w:ascii="Times New Roman" w:hAnsi="Times New Roman" w:cs="Times New Roman"/>
                <w:b w:val="0"/>
              </w:rPr>
              <w:t xml:space="preserve"> ỦY BAN NHÂN DÂN</w:t>
            </w:r>
          </w:p>
          <w:p w14:paraId="5B008654" w14:textId="77777777" w:rsidR="00F45B26" w:rsidRPr="001A4898" w:rsidRDefault="00CE19C9">
            <w:pPr>
              <w:pStyle w:val="Heading3"/>
              <w:spacing w:before="0" w:after="0"/>
              <w:ind w:right="-62"/>
              <w:jc w:val="center"/>
              <w:rPr>
                <w:rFonts w:ascii="Times New Roman" w:hAnsi="Times New Roman" w:cs="Times New Roman"/>
                <w:b w:val="0"/>
              </w:rPr>
            </w:pPr>
            <w:r w:rsidRPr="001A4898">
              <w:rPr>
                <w:rFonts w:ascii="Times New Roman" w:hAnsi="Times New Roman" w:cs="Times New Roman"/>
                <w:b w:val="0"/>
              </w:rPr>
              <w:t>THÀNH PHỐ HỒ CHÍ MINH</w:t>
            </w:r>
          </w:p>
          <w:p w14:paraId="3E2E2E18" w14:textId="334701F3" w:rsidR="00F45B26" w:rsidRPr="001A4898" w:rsidRDefault="00405D9A" w:rsidP="00F8615E">
            <w:pPr>
              <w:pStyle w:val="Heading3"/>
              <w:spacing w:before="0" w:after="0"/>
              <w:ind w:right="-62"/>
              <w:jc w:val="center"/>
              <w:rPr>
                <w:rFonts w:ascii="Times New Roman" w:hAnsi="Times New Roman" w:cs="Times New Roman"/>
              </w:rPr>
            </w:pPr>
            <w:r>
              <w:rPr>
                <w:rFonts w:ascii="Times New Roman" w:hAnsi="Times New Roman" w:cs="Times New Roman"/>
                <w:b w:val="0"/>
                <w:i/>
                <w:noProof/>
                <w:sz w:val="24"/>
                <w:szCs w:val="24"/>
              </w:rPr>
              <mc:AlternateContent>
                <mc:Choice Requires="wps">
                  <w:drawing>
                    <wp:anchor distT="0" distB="0" distL="114300" distR="114300" simplePos="0" relativeHeight="251660288" behindDoc="0" locked="0" layoutInCell="1" allowOverlap="1" wp14:anchorId="5C7C1280" wp14:editId="2645C479">
                      <wp:simplePos x="0" y="0"/>
                      <wp:positionH relativeFrom="column">
                        <wp:posOffset>829945</wp:posOffset>
                      </wp:positionH>
                      <wp:positionV relativeFrom="paragraph">
                        <wp:posOffset>195580</wp:posOffset>
                      </wp:positionV>
                      <wp:extent cx="952500" cy="0"/>
                      <wp:effectExtent l="6350" t="9525" r="12700" b="9525"/>
                      <wp:wrapNone/>
                      <wp:docPr id="4"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803A65E" id="_x0000_t32" coordsize="21600,21600" o:spt="32" o:oned="t" path="m,l21600,21600e" filled="f">
                      <v:path arrowok="t" fillok="f" o:connecttype="none"/>
                      <o:lock v:ext="edit" shapetype="t"/>
                    </v:shapetype>
                    <v:shape id="AutoShape 3" o:spid="_x0000_s1026" type="#_x0000_t32" style="position:absolute;margin-left:65.35pt;margin-top:15.4pt;width:7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"/>
                  </w:pict>
                </mc:Fallback>
              </mc:AlternateContent>
            </w:r>
            <w:r w:rsidR="00CE19C9" w:rsidRPr="001A4898">
              <w:rPr>
                <w:rFonts w:ascii="Times New Roman" w:hAnsi="Times New Roman" w:cs="Times New Roman"/>
              </w:rPr>
              <w:t xml:space="preserve">SỞ </w:t>
            </w:r>
            <w:r w:rsidR="00F8615E">
              <w:rPr>
                <w:rFonts w:ascii="Times New Roman" w:hAnsi="Times New Roman" w:cs="Times New Roman"/>
              </w:rPr>
              <w:t>QUY HOẠCH – KIẾN TRÚC</w:t>
            </w:r>
          </w:p>
        </w:tc>
        <w:tc>
          <w:tcPr>
            <w:tcW w:w="6237" w:type="dxa"/>
          </w:tcPr>
          <w:p w14:paraId="0CAB1694" w14:textId="77777777" w:rsidR="00F45B26" w:rsidRPr="001A4898" w:rsidRDefault="00CE19C9">
            <w:pPr>
              <w:pStyle w:val="Heading3"/>
              <w:spacing w:before="0" w:after="0"/>
              <w:jc w:val="center"/>
              <w:rPr>
                <w:rFonts w:ascii="Times New Roman" w:hAnsi="Times New Roman" w:cs="Times New Roman"/>
              </w:rPr>
            </w:pPr>
            <w:r w:rsidRPr="001A4898">
              <w:rPr>
                <w:rFonts w:ascii="Times New Roman" w:hAnsi="Times New Roman" w:cs="Times New Roman"/>
              </w:rPr>
              <w:t>CỘNG HÒA XÃ HỘI CHỦ NGHĨA VIỆT NAM</w:t>
            </w:r>
          </w:p>
          <w:p w14:paraId="1A8DE6A9" w14:textId="6555CD17" w:rsidR="00F45B26" w:rsidRPr="001A4898" w:rsidRDefault="00405D9A">
            <w:pPr>
              <w:pStyle w:val="Heading3"/>
              <w:spacing w:before="0"/>
              <w:jc w:val="center"/>
              <w:rPr>
                <w:rFonts w:ascii="Times New Roman" w:hAnsi="Times New Roman" w:cs="Times New Roman"/>
                <w:sz w:val="28"/>
                <w:szCs w:val="28"/>
              </w:rPr>
            </w:pPr>
            <w:r>
              <w:rPr>
                <w:rFonts w:ascii="Times New Roman" w:hAnsi="Times New Roman" w:cs="Times New Roman"/>
                <w:noProof/>
                <w:sz w:val="28"/>
                <w:szCs w:val="28"/>
              </w:rPr>
              <mc:AlternateContent>
                <mc:Choice Requires="wps">
                  <w:drawing>
                    <wp:anchor distT="0" distB="0" distL="114300" distR="114300" simplePos="0" relativeHeight="251661312" behindDoc="0" locked="0" layoutInCell="1" allowOverlap="1" wp14:anchorId="1EDE92DE" wp14:editId="5E9716E2">
                      <wp:simplePos x="0" y="0"/>
                      <wp:positionH relativeFrom="column">
                        <wp:posOffset>843915</wp:posOffset>
                      </wp:positionH>
                      <wp:positionV relativeFrom="paragraph">
                        <wp:posOffset>231140</wp:posOffset>
                      </wp:positionV>
                      <wp:extent cx="2140585" cy="0"/>
                      <wp:effectExtent l="11430" t="7620" r="10160" b="11430"/>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4058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EAFE6CF" id="AutoShape 4" o:spid="_x0000_s1026" type="#_x0000_t32" style="position:absolute;margin-left:66.45pt;margin-top:18.2pt;width:168.5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"/>
                  </w:pict>
                </mc:Fallback>
              </mc:AlternateContent>
            </w:r>
            <w:r w:rsidR="00CE19C9" w:rsidRPr="001A4898">
              <w:rPr>
                <w:rFonts w:ascii="Times New Roman" w:hAnsi="Times New Roman" w:cs="Times New Roman"/>
                <w:sz w:val="28"/>
                <w:szCs w:val="28"/>
              </w:rPr>
              <w:t>Độc lập - Tự do - Hạnh phúc</w:t>
            </w:r>
          </w:p>
        </w:tc>
      </w:tr>
      <w:tr w:rsidR="00F45B26" w:rsidRPr="001A4898" w14:paraId="49ECCBD8" w14:textId="77777777" w:rsidTr="00BC073B">
        <w:trPr>
          <w:jc w:val="center"/>
        </w:trPr>
        <w:tc>
          <w:tcPr>
            <w:tcW w:w="4336" w:type="dxa"/>
          </w:tcPr>
          <w:p w14:paraId="57868DBA" w14:textId="49F04AB7" w:rsidR="00F45B26" w:rsidRPr="001A4898" w:rsidRDefault="00CE19C9" w:rsidP="00681964">
            <w:pPr>
              <w:pStyle w:val="Heading3"/>
              <w:spacing w:before="120" w:after="0"/>
              <w:ind w:right="-62"/>
              <w:jc w:val="center"/>
              <w:rPr>
                <w:rFonts w:ascii="Times New Roman" w:hAnsi="Times New Roman" w:cs="Times New Roman"/>
                <w:b w:val="0"/>
              </w:rPr>
            </w:pPr>
            <w:r w:rsidRPr="001A4898">
              <w:rPr>
                <w:rFonts w:ascii="Times New Roman" w:hAnsi="Times New Roman" w:cs="Times New Roman"/>
                <w:b w:val="0"/>
              </w:rPr>
              <w:softHyphen/>
            </w:r>
            <w:r w:rsidRPr="001A4898">
              <w:rPr>
                <w:rFonts w:ascii="Times New Roman" w:hAnsi="Times New Roman" w:cs="Times New Roman"/>
                <w:b w:val="0"/>
              </w:rPr>
              <w:softHyphen/>
            </w:r>
            <w:r w:rsidRPr="001A4898">
              <w:rPr>
                <w:rFonts w:ascii="Times New Roman" w:hAnsi="Times New Roman" w:cs="Times New Roman"/>
                <w:b w:val="0"/>
              </w:rPr>
              <w:softHyphen/>
            </w:r>
            <w:r w:rsidRPr="001A4898">
              <w:rPr>
                <w:rFonts w:ascii="Times New Roman" w:hAnsi="Times New Roman" w:cs="Times New Roman"/>
                <w:b w:val="0"/>
              </w:rPr>
              <w:softHyphen/>
            </w:r>
            <w:r w:rsidRPr="001A4898">
              <w:rPr>
                <w:rFonts w:ascii="Times New Roman" w:hAnsi="Times New Roman" w:cs="Times New Roman"/>
                <w:b w:val="0"/>
              </w:rPr>
              <w:softHyphen/>
            </w:r>
            <w:r w:rsidRPr="001A4898">
              <w:rPr>
                <w:rFonts w:ascii="Times New Roman" w:hAnsi="Times New Roman" w:cs="Times New Roman"/>
                <w:b w:val="0"/>
              </w:rPr>
              <w:softHyphen/>
            </w:r>
            <w:r w:rsidRPr="001A4898">
              <w:rPr>
                <w:rFonts w:ascii="Times New Roman" w:hAnsi="Times New Roman" w:cs="Times New Roman"/>
                <w:b w:val="0"/>
              </w:rPr>
              <w:softHyphen/>
            </w:r>
            <w:r w:rsidRPr="001A4898">
              <w:rPr>
                <w:rFonts w:ascii="Times New Roman" w:hAnsi="Times New Roman" w:cs="Times New Roman"/>
                <w:b w:val="0"/>
              </w:rPr>
              <w:softHyphen/>
            </w:r>
            <w:r w:rsidRPr="001A4898">
              <w:rPr>
                <w:rFonts w:ascii="Times New Roman" w:hAnsi="Times New Roman" w:cs="Times New Roman"/>
                <w:b w:val="0"/>
              </w:rPr>
              <w:softHyphen/>
            </w:r>
            <w:r w:rsidRPr="001A4898">
              <w:rPr>
                <w:rFonts w:ascii="Times New Roman" w:hAnsi="Times New Roman" w:cs="Times New Roman"/>
                <w:b w:val="0"/>
              </w:rPr>
              <w:softHyphen/>
            </w:r>
            <w:r w:rsidRPr="001A4898">
              <w:rPr>
                <w:rFonts w:ascii="Times New Roman" w:hAnsi="Times New Roman" w:cs="Times New Roman"/>
                <w:b w:val="0"/>
              </w:rPr>
              <w:softHyphen/>
            </w:r>
            <w:r w:rsidRPr="001A4898">
              <w:rPr>
                <w:rFonts w:ascii="Times New Roman" w:hAnsi="Times New Roman" w:cs="Times New Roman"/>
                <w:b w:val="0"/>
              </w:rPr>
              <w:softHyphen/>
            </w:r>
            <w:r w:rsidRPr="001A4898">
              <w:rPr>
                <w:rFonts w:ascii="Times New Roman" w:hAnsi="Times New Roman" w:cs="Times New Roman"/>
                <w:b w:val="0"/>
              </w:rPr>
              <w:softHyphen/>
            </w:r>
            <w:r w:rsidRPr="001A4898">
              <w:rPr>
                <w:rFonts w:ascii="Times New Roman" w:hAnsi="Times New Roman" w:cs="Times New Roman"/>
                <w:b w:val="0"/>
              </w:rPr>
              <w:softHyphen/>
            </w:r>
            <w:r w:rsidRPr="001A4898">
              <w:rPr>
                <w:rFonts w:ascii="Times New Roman" w:hAnsi="Times New Roman" w:cs="Times New Roman"/>
                <w:b w:val="0"/>
              </w:rPr>
              <w:softHyphen/>
            </w:r>
            <w:r w:rsidRPr="001A4898">
              <w:rPr>
                <w:rFonts w:ascii="Times New Roman" w:hAnsi="Times New Roman" w:cs="Times New Roman"/>
                <w:b w:val="0"/>
              </w:rPr>
              <w:softHyphen/>
            </w:r>
            <w:r w:rsidRPr="001A4898">
              <w:rPr>
                <w:rFonts w:ascii="Times New Roman" w:hAnsi="Times New Roman" w:cs="Times New Roman"/>
                <w:b w:val="0"/>
              </w:rPr>
              <w:softHyphen/>
            </w:r>
            <w:r w:rsidRPr="001A4898">
              <w:rPr>
                <w:rFonts w:ascii="Times New Roman" w:hAnsi="Times New Roman" w:cs="Times New Roman"/>
                <w:b w:val="0"/>
              </w:rPr>
              <w:softHyphen/>
            </w:r>
            <w:r w:rsidRPr="001A4898">
              <w:rPr>
                <w:rFonts w:ascii="Times New Roman" w:hAnsi="Times New Roman" w:cs="Times New Roman"/>
                <w:b w:val="0"/>
              </w:rPr>
              <w:softHyphen/>
            </w:r>
            <w:r w:rsidRPr="001A4898">
              <w:rPr>
                <w:rFonts w:ascii="Times New Roman" w:hAnsi="Times New Roman" w:cs="Times New Roman"/>
                <w:b w:val="0"/>
              </w:rPr>
              <w:softHyphen/>
            </w:r>
            <w:r w:rsidRPr="001A4898">
              <w:rPr>
                <w:rFonts w:ascii="Times New Roman" w:hAnsi="Times New Roman" w:cs="Times New Roman"/>
                <w:b w:val="0"/>
              </w:rPr>
              <w:softHyphen/>
              <w:t>Số:</w:t>
            </w:r>
            <w:r w:rsidR="00E62381" w:rsidRPr="001A4898">
              <w:rPr>
                <w:rFonts w:ascii="Times New Roman" w:hAnsi="Times New Roman" w:cs="Times New Roman"/>
                <w:b w:val="0"/>
              </w:rPr>
              <w:t xml:space="preserve"> </w:t>
            </w:r>
            <w:r w:rsidR="00B50430" w:rsidRPr="001A4898">
              <w:rPr>
                <w:rFonts w:ascii="Times New Roman" w:hAnsi="Times New Roman" w:cs="Times New Roman"/>
                <w:b w:val="0"/>
              </w:rPr>
              <w:t xml:space="preserve">        </w:t>
            </w:r>
            <w:r w:rsidR="006824F5" w:rsidRPr="001A4898">
              <w:rPr>
                <w:rFonts w:ascii="Times New Roman" w:hAnsi="Times New Roman" w:cs="Times New Roman"/>
                <w:b w:val="0"/>
              </w:rPr>
              <w:t xml:space="preserve"> </w:t>
            </w:r>
            <w:r w:rsidR="007132C3" w:rsidRPr="001A4898">
              <w:rPr>
                <w:rFonts w:ascii="Times New Roman" w:hAnsi="Times New Roman" w:cs="Times New Roman"/>
                <w:b w:val="0"/>
              </w:rPr>
              <w:t xml:space="preserve"> </w:t>
            </w:r>
            <w:r w:rsidRPr="001A4898">
              <w:rPr>
                <w:rFonts w:ascii="Times New Roman" w:hAnsi="Times New Roman" w:cs="Times New Roman"/>
                <w:b w:val="0"/>
              </w:rPr>
              <w:t>/TTr-S</w:t>
            </w:r>
            <w:r w:rsidR="00F8615E">
              <w:rPr>
                <w:rFonts w:ascii="Times New Roman" w:hAnsi="Times New Roman" w:cs="Times New Roman"/>
                <w:b w:val="0"/>
              </w:rPr>
              <w:t>QHKT</w:t>
            </w:r>
          </w:p>
        </w:tc>
        <w:tc>
          <w:tcPr>
            <w:tcW w:w="6237" w:type="dxa"/>
          </w:tcPr>
          <w:p w14:paraId="5FF80BE2" w14:textId="5BE9245D" w:rsidR="00F45B26" w:rsidRPr="001A4898" w:rsidRDefault="00CE19C9" w:rsidP="00ED3DC8">
            <w:pPr>
              <w:pStyle w:val="Heading3"/>
              <w:spacing w:before="120" w:after="0"/>
              <w:jc w:val="center"/>
              <w:rPr>
                <w:rFonts w:ascii="Times New Roman" w:hAnsi="Times New Roman" w:cs="Times New Roman"/>
                <w:b w:val="0"/>
                <w:i/>
              </w:rPr>
            </w:pPr>
            <w:r w:rsidRPr="001A4898">
              <w:rPr>
                <w:rFonts w:ascii="Times New Roman" w:hAnsi="Times New Roman" w:cs="Times New Roman"/>
                <w:b w:val="0"/>
                <w:i/>
              </w:rPr>
              <w:t>Thành phố Hồ Chí Minh, ngày</w:t>
            </w:r>
            <w:r w:rsidR="003676C3" w:rsidRPr="001A4898">
              <w:rPr>
                <w:rFonts w:ascii="Times New Roman" w:hAnsi="Times New Roman" w:cs="Times New Roman"/>
                <w:b w:val="0"/>
                <w:i/>
              </w:rPr>
              <w:t xml:space="preserve"> </w:t>
            </w:r>
            <w:r w:rsidR="00B50430" w:rsidRPr="001A4898">
              <w:rPr>
                <w:rFonts w:ascii="Times New Roman" w:hAnsi="Times New Roman" w:cs="Times New Roman"/>
                <w:b w:val="0"/>
                <w:i/>
              </w:rPr>
              <w:t xml:space="preserve">     </w:t>
            </w:r>
            <w:r w:rsidR="0079351D" w:rsidRPr="001A4898">
              <w:rPr>
                <w:rFonts w:ascii="Times New Roman" w:hAnsi="Times New Roman" w:cs="Times New Roman"/>
                <w:b w:val="0"/>
                <w:i/>
              </w:rPr>
              <w:t xml:space="preserve"> </w:t>
            </w:r>
            <w:r w:rsidRPr="001A4898">
              <w:rPr>
                <w:rFonts w:ascii="Times New Roman" w:hAnsi="Times New Roman" w:cs="Times New Roman"/>
                <w:b w:val="0"/>
                <w:i/>
              </w:rPr>
              <w:t>tháng</w:t>
            </w:r>
            <w:r w:rsidR="00142549" w:rsidRPr="001A4898">
              <w:rPr>
                <w:rFonts w:ascii="Times New Roman" w:hAnsi="Times New Roman" w:cs="Times New Roman"/>
                <w:b w:val="0"/>
                <w:i/>
              </w:rPr>
              <w:t xml:space="preserve"> </w:t>
            </w:r>
            <w:r w:rsidR="00B745DF">
              <w:rPr>
                <w:rFonts w:ascii="Times New Roman" w:hAnsi="Times New Roman" w:cs="Times New Roman"/>
                <w:b w:val="0"/>
                <w:i/>
              </w:rPr>
              <w:t xml:space="preserve">    </w:t>
            </w:r>
            <w:r w:rsidR="00AA0D23" w:rsidRPr="001A4898">
              <w:rPr>
                <w:rFonts w:ascii="Times New Roman" w:hAnsi="Times New Roman" w:cs="Times New Roman"/>
                <w:b w:val="0"/>
                <w:i/>
              </w:rPr>
              <w:t xml:space="preserve"> </w:t>
            </w:r>
            <w:r w:rsidRPr="001A4898">
              <w:rPr>
                <w:rFonts w:ascii="Times New Roman" w:hAnsi="Times New Roman" w:cs="Times New Roman"/>
                <w:b w:val="0"/>
                <w:i/>
              </w:rPr>
              <w:t>năm 202</w:t>
            </w:r>
            <w:r w:rsidR="00141AF1">
              <w:rPr>
                <w:rFonts w:ascii="Times New Roman" w:hAnsi="Times New Roman" w:cs="Times New Roman"/>
                <w:b w:val="0"/>
                <w:i/>
              </w:rPr>
              <w:t>5</w:t>
            </w:r>
          </w:p>
        </w:tc>
      </w:tr>
    </w:tbl>
    <w:p w14:paraId="30EAD0DC" w14:textId="77777777" w:rsidR="00BC5E4A" w:rsidRDefault="00BC5E4A" w:rsidP="00F8615E">
      <w:pPr>
        <w:tabs>
          <w:tab w:val="right" w:leader="dot" w:pos="7920"/>
        </w:tabs>
        <w:spacing w:before="240" w:after="120"/>
        <w:jc w:val="center"/>
        <w:rPr>
          <w:rFonts w:ascii="Times New Roman" w:hAnsi="Times New Roman" w:cs="Times New Roman"/>
          <w:b/>
          <w:color w:val="auto"/>
          <w:sz w:val="28"/>
          <w:szCs w:val="28"/>
        </w:rPr>
      </w:pPr>
    </w:p>
    <w:p w14:paraId="1C550925" w14:textId="7E918D68" w:rsidR="00F45B26" w:rsidRPr="001A4898" w:rsidRDefault="00CE19C9" w:rsidP="00F8615E">
      <w:pPr>
        <w:tabs>
          <w:tab w:val="right" w:leader="dot" w:pos="7920"/>
        </w:tabs>
        <w:spacing w:before="240" w:after="120"/>
        <w:jc w:val="center"/>
        <w:rPr>
          <w:rFonts w:ascii="Times New Roman" w:hAnsi="Times New Roman" w:cs="Times New Roman"/>
          <w:b/>
          <w:color w:val="auto"/>
          <w:sz w:val="28"/>
          <w:szCs w:val="28"/>
          <w:lang w:val="en-US"/>
        </w:rPr>
      </w:pPr>
      <w:r w:rsidRPr="001A4898">
        <w:rPr>
          <w:rFonts w:ascii="Times New Roman" w:hAnsi="Times New Roman" w:cs="Times New Roman"/>
          <w:b/>
          <w:color w:val="auto"/>
          <w:sz w:val="28"/>
          <w:szCs w:val="28"/>
        </w:rPr>
        <w:t>TỜ TR</w:t>
      </w:r>
      <w:r w:rsidRPr="001A4898">
        <w:rPr>
          <w:rFonts w:ascii="Times New Roman" w:hAnsi="Times New Roman" w:cs="Times New Roman"/>
          <w:b/>
          <w:color w:val="auto"/>
          <w:sz w:val="28"/>
          <w:szCs w:val="28"/>
          <w:lang w:val="en-US"/>
        </w:rPr>
        <w:t>Ì</w:t>
      </w:r>
      <w:r w:rsidRPr="001A4898">
        <w:rPr>
          <w:rFonts w:ascii="Times New Roman" w:hAnsi="Times New Roman" w:cs="Times New Roman"/>
          <w:b/>
          <w:color w:val="auto"/>
          <w:sz w:val="28"/>
          <w:szCs w:val="28"/>
        </w:rPr>
        <w:t>NH</w:t>
      </w:r>
    </w:p>
    <w:p w14:paraId="054C8498" w14:textId="575066E2" w:rsidR="00F45B26" w:rsidRPr="00795EC5" w:rsidRDefault="00721E3C" w:rsidP="00721E3C">
      <w:pPr>
        <w:spacing w:before="20" w:after="20" w:line="264" w:lineRule="auto"/>
        <w:ind w:right="-18"/>
        <w:jc w:val="center"/>
        <w:rPr>
          <w:rFonts w:ascii="Times New Roman" w:hAnsi="Times New Roman" w:cs="Times New Roman"/>
          <w:b/>
          <w:color w:val="auto"/>
          <w:sz w:val="28"/>
          <w:szCs w:val="28"/>
          <w:lang w:val="en-US"/>
        </w:rPr>
      </w:pPr>
      <w:bookmarkStart w:id="0" w:name="_Hlk136267123"/>
      <w:r>
        <w:rPr>
          <w:rFonts w:ascii="Times New Roman" w:hAnsi="Times New Roman" w:cs="Times New Roman"/>
          <w:b/>
          <w:color w:val="auto"/>
          <w:sz w:val="28"/>
          <w:szCs w:val="28"/>
          <w:lang w:val="en-US"/>
        </w:rPr>
        <w:t>Dự thảo</w:t>
      </w:r>
      <w:r w:rsidR="00CE19C9" w:rsidRPr="001A4898">
        <w:rPr>
          <w:rFonts w:ascii="Times New Roman" w:hAnsi="Times New Roman" w:cs="Times New Roman"/>
          <w:b/>
          <w:color w:val="auto"/>
          <w:sz w:val="28"/>
          <w:szCs w:val="28"/>
        </w:rPr>
        <w:t xml:space="preserve"> </w:t>
      </w:r>
      <w:r w:rsidR="000F3F03">
        <w:rPr>
          <w:rFonts w:ascii="Times New Roman" w:hAnsi="Times New Roman" w:cs="Times New Roman"/>
          <w:b/>
          <w:color w:val="auto"/>
          <w:sz w:val="28"/>
          <w:szCs w:val="28"/>
          <w:lang w:val="en-US"/>
        </w:rPr>
        <w:t xml:space="preserve">Quyết định </w:t>
      </w:r>
      <w:r w:rsidR="00B87E63">
        <w:rPr>
          <w:rFonts w:ascii="Times New Roman" w:hAnsi="Times New Roman" w:cs="Times New Roman"/>
          <w:b/>
          <w:color w:val="auto"/>
          <w:sz w:val="28"/>
          <w:szCs w:val="28"/>
          <w:lang w:val="en-US"/>
        </w:rPr>
        <w:t xml:space="preserve">quy định </w:t>
      </w:r>
      <w:r w:rsidR="00B87E63" w:rsidRPr="00132B57">
        <w:rPr>
          <w:rFonts w:ascii="Times New Roman" w:hAnsi="Times New Roman"/>
          <w:b/>
          <w:color w:val="FF0000"/>
          <w:sz w:val="28"/>
          <w:szCs w:val="28"/>
        </w:rPr>
        <w:t xml:space="preserve">về trình tự, thủ tục tổ chức lập, thẩm định, phê duyệt, công bố điều chỉnh cục bộ </w:t>
      </w:r>
      <w:r w:rsidR="00B87E63">
        <w:rPr>
          <w:rFonts w:ascii="Times New Roman" w:hAnsi="Times New Roman"/>
          <w:b/>
          <w:color w:val="FF0000"/>
          <w:sz w:val="28"/>
          <w:szCs w:val="28"/>
        </w:rPr>
        <w:t>q</w:t>
      </w:r>
      <w:r w:rsidR="00B87E63" w:rsidRPr="00132B57">
        <w:rPr>
          <w:rFonts w:ascii="Times New Roman" w:hAnsi="Times New Roman"/>
          <w:b/>
          <w:color w:val="FF0000"/>
          <w:sz w:val="28"/>
          <w:szCs w:val="28"/>
        </w:rPr>
        <w:t>uy hoạch đô thị và nông thôn thuộc thẩm quyền phê duyệt của Ủy ban nhân dân Thành phố do Ủy ban nhân dân cấp xã tổ chức lập trên địa bàn Thành phố Hồ Chí Minh</w:t>
      </w:r>
    </w:p>
    <w:bookmarkEnd w:id="0"/>
    <w:p w14:paraId="63877EE1" w14:textId="498C9088" w:rsidR="00F45B26" w:rsidRPr="001A4898" w:rsidRDefault="00405D9A">
      <w:pPr>
        <w:tabs>
          <w:tab w:val="right" w:leader="dot" w:pos="7920"/>
        </w:tabs>
        <w:spacing w:before="480" w:after="480"/>
        <w:jc w:val="center"/>
        <w:rPr>
          <w:rFonts w:ascii="Times New Roman" w:hAnsi="Times New Roman" w:cs="Times New Roman"/>
          <w:color w:val="auto"/>
          <w:sz w:val="28"/>
          <w:szCs w:val="28"/>
          <w:lang w:val="en-US"/>
        </w:rPr>
      </w:pPr>
      <w:r>
        <w:rPr>
          <w:rFonts w:ascii="Times New Roman" w:hAnsi="Times New Roman" w:cs="Times New Roman"/>
          <w:b/>
          <w:noProof/>
          <w:color w:val="auto"/>
          <w:sz w:val="28"/>
          <w:szCs w:val="28"/>
          <w:lang w:val="en-US" w:eastAsia="en-US"/>
        </w:rPr>
        <mc:AlternateContent>
          <mc:Choice Requires="wps">
            <w:drawing>
              <wp:anchor distT="0" distB="0" distL="114300" distR="114300" simplePos="0" relativeHeight="251659264" behindDoc="0" locked="0" layoutInCell="1" allowOverlap="1" wp14:anchorId="4A75936B" wp14:editId="7B781A0E">
                <wp:simplePos x="0" y="0"/>
                <wp:positionH relativeFrom="column">
                  <wp:posOffset>1807845</wp:posOffset>
                </wp:positionH>
                <wp:positionV relativeFrom="paragraph">
                  <wp:posOffset>30480</wp:posOffset>
                </wp:positionV>
                <wp:extent cx="2392680" cy="635"/>
                <wp:effectExtent l="11430" t="5715" r="5715" b="1270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9268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FF7DBB9" id="AutoShape 2" o:spid="_x0000_s1026" type="#_x0000_t32" style="position:absolute;margin-left:142.35pt;margin-top:2.4pt;width:188.4pt;height:.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"/>
            </w:pict>
          </mc:Fallback>
        </mc:AlternateContent>
      </w:r>
      <w:r w:rsidR="00CE19C9" w:rsidRPr="001A4898">
        <w:rPr>
          <w:rFonts w:ascii="Times New Roman" w:hAnsi="Times New Roman" w:cs="Times New Roman"/>
          <w:color w:val="auto"/>
          <w:sz w:val="28"/>
          <w:szCs w:val="28"/>
        </w:rPr>
        <w:t xml:space="preserve">Kính gửi: </w:t>
      </w:r>
      <w:r w:rsidR="00CE19C9" w:rsidRPr="001A4898">
        <w:rPr>
          <w:rFonts w:ascii="Times New Roman" w:hAnsi="Times New Roman" w:cs="Times New Roman"/>
          <w:color w:val="auto"/>
          <w:sz w:val="28"/>
          <w:szCs w:val="28"/>
          <w:lang w:val="en-US"/>
        </w:rPr>
        <w:t xml:space="preserve">Ủy ban nhân dân </w:t>
      </w:r>
      <w:r w:rsidR="00042C4F" w:rsidRPr="001A4898">
        <w:rPr>
          <w:rFonts w:ascii="Times New Roman" w:hAnsi="Times New Roman" w:cs="Times New Roman"/>
          <w:color w:val="auto"/>
          <w:sz w:val="28"/>
          <w:szCs w:val="28"/>
          <w:lang w:val="en-US"/>
        </w:rPr>
        <w:t>T</w:t>
      </w:r>
      <w:r w:rsidR="00CE19C9" w:rsidRPr="001A4898">
        <w:rPr>
          <w:rFonts w:ascii="Times New Roman" w:hAnsi="Times New Roman" w:cs="Times New Roman"/>
          <w:color w:val="auto"/>
          <w:sz w:val="28"/>
          <w:szCs w:val="28"/>
          <w:lang w:val="en-US"/>
        </w:rPr>
        <w:t>hành phố</w:t>
      </w:r>
      <w:r w:rsidR="001D77B3">
        <w:rPr>
          <w:rFonts w:ascii="Times New Roman" w:hAnsi="Times New Roman" w:cs="Times New Roman"/>
          <w:color w:val="auto"/>
          <w:sz w:val="28"/>
          <w:szCs w:val="28"/>
          <w:lang w:val="en-US"/>
        </w:rPr>
        <w:t xml:space="preserve"> Hồ Chí Minh</w:t>
      </w:r>
    </w:p>
    <w:p w14:paraId="601B5866" w14:textId="23701EEB" w:rsidR="00F45B26" w:rsidRPr="001A4898" w:rsidRDefault="00CE19C9" w:rsidP="00F85BB4">
      <w:pPr>
        <w:pStyle w:val="05NidungVB"/>
        <w:spacing w:after="0" w:line="264" w:lineRule="auto"/>
        <w:ind w:firstLine="573"/>
      </w:pPr>
      <w:r w:rsidRPr="001A4898">
        <w:t xml:space="preserve">Thực hiện quy định của Luật Ban hành văn bản quy phạm pháp luật ngày </w:t>
      </w:r>
      <w:r w:rsidR="001D77B3">
        <w:t>19</w:t>
      </w:r>
      <w:r w:rsidRPr="001A4898">
        <w:t xml:space="preserve"> tháng </w:t>
      </w:r>
      <w:r w:rsidR="001D77B3">
        <w:t>02</w:t>
      </w:r>
      <w:r w:rsidRPr="001A4898">
        <w:t xml:space="preserve"> năm 20</w:t>
      </w:r>
      <w:r w:rsidR="001D77B3">
        <w:t>2</w:t>
      </w:r>
      <w:r w:rsidRPr="001A4898">
        <w:t>5</w:t>
      </w:r>
      <w:r w:rsidR="0085697A" w:rsidRPr="001A4898">
        <w:t xml:space="preserve">, </w:t>
      </w:r>
      <w:r w:rsidR="00795EC5" w:rsidRPr="009F5156">
        <w:t>Luật Quy hoạ</w:t>
      </w:r>
      <w:r w:rsidR="00795EC5">
        <w:t>ch đô thị và nông thôn số</w:t>
      </w:r>
      <w:r w:rsidR="00795EC5" w:rsidRPr="00795EC5">
        <w:t xml:space="preserve"> 47/2024/QH15 ngày </w:t>
      </w:r>
      <w:r w:rsidR="0033006C">
        <w:t xml:space="preserve">26 tháng </w:t>
      </w:r>
      <w:r w:rsidR="00795EC5" w:rsidRPr="00795EC5">
        <w:t>11</w:t>
      </w:r>
      <w:r w:rsidR="0033006C">
        <w:t xml:space="preserve"> năm </w:t>
      </w:r>
      <w:r w:rsidR="00795EC5" w:rsidRPr="00795EC5">
        <w:t>2024</w:t>
      </w:r>
      <w:r w:rsidR="0033006C">
        <w:t xml:space="preserve">, </w:t>
      </w:r>
      <w:hyperlink r:id="rId9" w:tgtFrame="_blank" w:tooltip="Nghị định số 145/2025/NĐ-CP" w:history="1">
        <w:r w:rsidR="0033006C" w:rsidRPr="0033006C">
          <w:t>Nghị định số 145/2025/NĐ-CP</w:t>
        </w:r>
      </w:hyperlink>
      <w:r w:rsidR="0033006C" w:rsidRPr="0033006C">
        <w:t xml:space="preserve"> ngày 12 tháng 6 năm 2025 của Chính phủ quy định về phân định thẩm quyền của chính quyền địa phương 02 cấp, phân quyền, phân cấp trong lĩnh vực quy hoạch đô thị và nông thôn</w:t>
      </w:r>
      <w:r w:rsidR="00E57F99">
        <w:t xml:space="preserve">, </w:t>
      </w:r>
      <w:r w:rsidR="0085697A" w:rsidRPr="001A4898">
        <w:t xml:space="preserve">Sở </w:t>
      </w:r>
      <w:r w:rsidR="00F8615E">
        <w:t>Quy hoạch – Kiến trúc</w:t>
      </w:r>
      <w:r w:rsidR="00AA4484" w:rsidRPr="001A4898">
        <w:t xml:space="preserve"> kính </w:t>
      </w:r>
      <w:r w:rsidR="00F73103">
        <w:t>trình Ủy ban nhân dân Thành phố</w:t>
      </w:r>
      <w:r w:rsidR="00997E2D">
        <w:t xml:space="preserve"> </w:t>
      </w:r>
      <w:r w:rsidR="001D77B3">
        <w:t>Hồ Chí Minh</w:t>
      </w:r>
      <w:r w:rsidR="001D77B3" w:rsidRPr="001A4898">
        <w:t xml:space="preserve"> </w:t>
      </w:r>
      <w:r w:rsidR="000F7E1C">
        <w:t>dự thảo</w:t>
      </w:r>
      <w:r w:rsidR="0085697A" w:rsidRPr="001A4898">
        <w:t xml:space="preserve"> </w:t>
      </w:r>
      <w:r w:rsidR="000F3F03">
        <w:t>Quyết định q</w:t>
      </w:r>
      <w:r w:rsidR="00795EC5" w:rsidRPr="00795EC5">
        <w:t xml:space="preserve">uy định </w:t>
      </w:r>
      <w:r w:rsidR="00B87E63" w:rsidRPr="00B87E63">
        <w:rPr>
          <w:color w:val="FF0000"/>
        </w:rPr>
        <w:t>về trình tự, thủ tục tổ chức lập, thẩm định, phê duyệt, công bố điều chỉnh cục bộ quy hoạch đô thị và nông thôn thuộc thẩm quyền phê duyệt của Ủy ban nhân dân Thành phố do Ủy ban nhân dân cấp xã tổ chức lập trên địa bàn Thành phố Hồ Chí Minh</w:t>
      </w:r>
      <w:r w:rsidR="00AA4484" w:rsidRPr="00B87E63">
        <w:rPr>
          <w:color w:val="FF0000"/>
        </w:rPr>
        <w:t xml:space="preserve"> </w:t>
      </w:r>
      <w:r w:rsidRPr="001A4898">
        <w:t>như sau:</w:t>
      </w:r>
    </w:p>
    <w:p w14:paraId="141B3905" w14:textId="38D226E5" w:rsidR="00F45B26" w:rsidRPr="001A4898" w:rsidRDefault="00CE19C9" w:rsidP="00F85BB4">
      <w:pPr>
        <w:pStyle w:val="ListParagraph"/>
        <w:numPr>
          <w:ilvl w:val="0"/>
          <w:numId w:val="1"/>
        </w:numPr>
        <w:tabs>
          <w:tab w:val="left" w:pos="993"/>
          <w:tab w:val="left" w:pos="1701"/>
          <w:tab w:val="right" w:leader="dot" w:pos="7920"/>
        </w:tabs>
        <w:spacing w:line="264" w:lineRule="auto"/>
        <w:ind w:left="0" w:firstLine="567"/>
        <w:contextualSpacing w:val="0"/>
        <w:jc w:val="both"/>
        <w:rPr>
          <w:rFonts w:ascii="Times New Roman" w:hAnsi="Times New Roman" w:cs="Times New Roman"/>
          <w:b/>
          <w:color w:val="auto"/>
          <w:sz w:val="28"/>
          <w:szCs w:val="28"/>
          <w:lang w:val="en-US"/>
        </w:rPr>
      </w:pPr>
      <w:r w:rsidRPr="001A4898">
        <w:rPr>
          <w:rFonts w:ascii="Times New Roman" w:hAnsi="Times New Roman" w:cs="Times New Roman"/>
          <w:b/>
          <w:color w:val="auto"/>
          <w:sz w:val="28"/>
          <w:szCs w:val="28"/>
          <w:lang w:val="en-US"/>
        </w:rPr>
        <w:t xml:space="preserve">SỰ CẦN THIẾT BAN HÀNH </w:t>
      </w:r>
      <w:r w:rsidR="0084173D">
        <w:rPr>
          <w:rFonts w:ascii="Times New Roman" w:hAnsi="Times New Roman" w:cs="Times New Roman"/>
          <w:b/>
          <w:color w:val="auto"/>
          <w:sz w:val="28"/>
          <w:szCs w:val="28"/>
          <w:lang w:val="en-US"/>
        </w:rPr>
        <w:t>QUYẾT ĐỊNH</w:t>
      </w:r>
    </w:p>
    <w:p w14:paraId="7B7F7E04" w14:textId="475F26B3" w:rsidR="00FF466B" w:rsidRPr="001A4898" w:rsidRDefault="00FF466B" w:rsidP="00F85BB4">
      <w:pPr>
        <w:pStyle w:val="ListParagraph"/>
        <w:numPr>
          <w:ilvl w:val="3"/>
          <w:numId w:val="1"/>
        </w:numPr>
        <w:tabs>
          <w:tab w:val="left" w:pos="993"/>
          <w:tab w:val="right" w:leader="dot" w:pos="7920"/>
        </w:tabs>
        <w:spacing w:line="264" w:lineRule="auto"/>
        <w:ind w:left="0" w:firstLine="567"/>
        <w:contextualSpacing w:val="0"/>
        <w:jc w:val="both"/>
        <w:rPr>
          <w:rFonts w:ascii="Times New Roman" w:hAnsi="Times New Roman" w:cs="Times New Roman"/>
          <w:b/>
          <w:color w:val="auto"/>
          <w:sz w:val="28"/>
          <w:szCs w:val="28"/>
          <w:lang w:val="en-US"/>
        </w:rPr>
      </w:pPr>
      <w:r w:rsidRPr="001A4898">
        <w:rPr>
          <w:rFonts w:ascii="Times New Roman" w:hAnsi="Times New Roman" w:cs="Times New Roman"/>
          <w:b/>
          <w:color w:val="auto"/>
          <w:sz w:val="28"/>
          <w:szCs w:val="28"/>
          <w:lang w:val="en-US"/>
        </w:rPr>
        <w:t>Về cơ sở pháp lý</w:t>
      </w:r>
    </w:p>
    <w:p w14:paraId="0F743EC5" w14:textId="2ECBE260" w:rsidR="00377FEF" w:rsidRPr="00377FEF" w:rsidRDefault="00AA616B" w:rsidP="00F85BB4">
      <w:pPr>
        <w:pStyle w:val="03Trchyu"/>
        <w:spacing w:line="264" w:lineRule="auto"/>
        <w:ind w:firstLine="567"/>
        <w:jc w:val="both"/>
        <w:rPr>
          <w:rFonts w:eastAsia="Calibri"/>
          <w:b w:val="0"/>
        </w:rPr>
      </w:pPr>
      <w:r w:rsidRPr="00120B7B">
        <w:rPr>
          <w:rFonts w:eastAsia="Calibri"/>
          <w:b w:val="0"/>
        </w:rPr>
        <w:t xml:space="preserve">- </w:t>
      </w:r>
      <w:r w:rsidR="00377FEF" w:rsidRPr="00377FEF">
        <w:rPr>
          <w:rFonts w:eastAsia="Calibri"/>
          <w:b w:val="0"/>
        </w:rPr>
        <w:t>Luật Quy hoạch đô thị và nông thôn số 47/2024/QH15 ngày 26/11/2024;</w:t>
      </w:r>
    </w:p>
    <w:p w14:paraId="7998C449" w14:textId="01EB9F52" w:rsidR="00377FEF" w:rsidRPr="00377FEF" w:rsidRDefault="00377FEF" w:rsidP="00F85BB4">
      <w:pPr>
        <w:pStyle w:val="03Trchyu"/>
        <w:spacing w:line="264" w:lineRule="auto"/>
        <w:ind w:firstLine="567"/>
        <w:jc w:val="both"/>
        <w:rPr>
          <w:rFonts w:eastAsia="Calibri"/>
          <w:b w:val="0"/>
        </w:rPr>
      </w:pPr>
      <w:r w:rsidRPr="00377FEF">
        <w:rPr>
          <w:rFonts w:eastAsia="Calibri"/>
          <w:b w:val="0"/>
        </w:rPr>
        <w:t xml:space="preserve">- Nghị định số 178/2025/NĐ-CP ngày 01 tháng 7 năm </w:t>
      </w:r>
      <w:proofErr w:type="gramStart"/>
      <w:r w:rsidRPr="00377FEF">
        <w:rPr>
          <w:rFonts w:eastAsia="Calibri"/>
          <w:b w:val="0"/>
        </w:rPr>
        <w:t>2025  của</w:t>
      </w:r>
      <w:proofErr w:type="gramEnd"/>
      <w:r w:rsidRPr="00377FEF">
        <w:rPr>
          <w:rFonts w:eastAsia="Calibri"/>
          <w:b w:val="0"/>
        </w:rPr>
        <w:t xml:space="preserve"> Chính phủ quy định chi tiết một số điều của Luật Quy hoạch đô thị và nông thôn;</w:t>
      </w:r>
    </w:p>
    <w:p w14:paraId="6C587D15" w14:textId="2801FCC8" w:rsidR="00377FEF" w:rsidRPr="00377FEF" w:rsidRDefault="00377FEF" w:rsidP="00F85BB4">
      <w:pPr>
        <w:pStyle w:val="03Trchyu"/>
        <w:spacing w:line="264" w:lineRule="auto"/>
        <w:ind w:firstLine="567"/>
        <w:jc w:val="both"/>
        <w:rPr>
          <w:rFonts w:eastAsia="Calibri"/>
          <w:b w:val="0"/>
        </w:rPr>
      </w:pPr>
      <w:bookmarkStart w:id="1" w:name="_Hlk201578539"/>
      <w:r w:rsidRPr="00377FEF">
        <w:rPr>
          <w:rFonts w:eastAsia="Calibri"/>
          <w:b w:val="0"/>
        </w:rPr>
        <w:t xml:space="preserve">- </w:t>
      </w:r>
      <w:hyperlink r:id="rId10" w:tgtFrame="_blank" w:tooltip="Nghị định số 145/2025/NĐ-CP" w:history="1">
        <w:r w:rsidRPr="00377FEF">
          <w:rPr>
            <w:rFonts w:eastAsia="Calibri"/>
            <w:b w:val="0"/>
          </w:rPr>
          <w:t>Nghị định số 145/2025/NĐ-CP</w:t>
        </w:r>
      </w:hyperlink>
      <w:r w:rsidRPr="00377FEF">
        <w:rPr>
          <w:rFonts w:eastAsia="Calibri"/>
          <w:b w:val="0"/>
        </w:rPr>
        <w:t xml:space="preserve"> ngày 12 tháng 6 năm 2025 của Chính phủ quy định về phân định thẩm quyền của chính quyền địa phương 02 cấp, phân quyền, phân cấp trong lĩnh vực quy hoạch đô thị và nông thôn.</w:t>
      </w:r>
    </w:p>
    <w:p w14:paraId="44EFC519" w14:textId="5F11DCCE" w:rsidR="00377FEF" w:rsidRDefault="00377FEF" w:rsidP="00F85BB4">
      <w:pPr>
        <w:pStyle w:val="03Trchyu"/>
        <w:spacing w:line="264" w:lineRule="auto"/>
        <w:ind w:firstLine="567"/>
        <w:jc w:val="both"/>
        <w:rPr>
          <w:rFonts w:eastAsia="Calibri"/>
          <w:b w:val="0"/>
        </w:rPr>
      </w:pPr>
      <w:r w:rsidRPr="00377FEF">
        <w:rPr>
          <w:rFonts w:eastAsia="Calibri"/>
          <w:b w:val="0"/>
        </w:rPr>
        <w:t xml:space="preserve">- </w:t>
      </w:r>
      <w:bookmarkEnd w:id="1"/>
      <w:r w:rsidR="00413349" w:rsidRPr="00413349">
        <w:rPr>
          <w:rFonts w:eastAsia="Calibri"/>
          <w:b w:val="0"/>
        </w:rPr>
        <w:t>Thông tư 16/2025/TT-BXD ngày 30 tháng 6 năm 2025 của Bộ Xây dựng quy định chi tiết một số điều của Luật Quy hoạch đô thị và nông thôn;</w:t>
      </w:r>
    </w:p>
    <w:p w14:paraId="5EB89015" w14:textId="77777777" w:rsidR="004A0605" w:rsidRPr="0033006C" w:rsidRDefault="004A0605" w:rsidP="00F85BB4">
      <w:pPr>
        <w:pStyle w:val="FootnoteText"/>
        <w:spacing w:line="264" w:lineRule="auto"/>
        <w:ind w:firstLine="720"/>
        <w:jc w:val="both"/>
        <w:rPr>
          <w:sz w:val="28"/>
          <w:szCs w:val="28"/>
        </w:rPr>
      </w:pPr>
      <w:r w:rsidRPr="0033006C">
        <w:rPr>
          <w:sz w:val="28"/>
          <w:szCs w:val="28"/>
        </w:rPr>
        <w:t xml:space="preserve">Theo khoản 3 Điều 48, Luật Quy hoạch đô thị và nông thôn năm 2024 quy định: </w:t>
      </w:r>
    </w:p>
    <w:p w14:paraId="697C4D5E" w14:textId="77777777" w:rsidR="004A0605" w:rsidRPr="0033006C" w:rsidRDefault="004A0605" w:rsidP="00F85BB4">
      <w:pPr>
        <w:pStyle w:val="FootnoteText"/>
        <w:spacing w:line="264" w:lineRule="auto"/>
        <w:ind w:firstLine="720"/>
        <w:jc w:val="both"/>
        <w:rPr>
          <w:i/>
          <w:sz w:val="28"/>
          <w:szCs w:val="28"/>
        </w:rPr>
      </w:pPr>
      <w:r w:rsidRPr="0033006C">
        <w:rPr>
          <w:i/>
          <w:sz w:val="28"/>
          <w:szCs w:val="28"/>
        </w:rPr>
        <w:t>“Đối với quy hoạch đô thị và nông thôn thuộc thẩm quyền phê duyệt của Ủy ban nhân dân cấp tỉnh mà do </w:t>
      </w:r>
      <w:bookmarkStart w:id="2" w:name="cumtu_3_48"/>
      <w:r w:rsidRPr="0033006C">
        <w:rPr>
          <w:i/>
          <w:sz w:val="28"/>
          <w:szCs w:val="28"/>
        </w:rPr>
        <w:t>Ủy ban nhân dân cấp huyện</w:t>
      </w:r>
      <w:bookmarkEnd w:id="2"/>
      <w:r w:rsidRPr="0033006C">
        <w:rPr>
          <w:i/>
          <w:sz w:val="28"/>
          <w:szCs w:val="28"/>
        </w:rPr>
        <w:t> tổ chức lập thì </w:t>
      </w:r>
      <w:bookmarkStart w:id="3" w:name="cumtu_3_48_1"/>
      <w:r w:rsidRPr="0033006C">
        <w:rPr>
          <w:i/>
          <w:sz w:val="28"/>
          <w:szCs w:val="28"/>
        </w:rPr>
        <w:t>Ủy ban nhân dân cấp huyện</w:t>
      </w:r>
      <w:bookmarkEnd w:id="3"/>
      <w:r w:rsidRPr="0033006C">
        <w:rPr>
          <w:i/>
          <w:sz w:val="28"/>
          <w:szCs w:val="28"/>
        </w:rPr>
        <w:t xml:space="preserve"> tổ chức lập, thẩm định, phê duyệt, công bố điều chỉnh cục bộ quy hoạch theo trình tự, thủ tục </w:t>
      </w:r>
      <w:r w:rsidRPr="00D97D8A">
        <w:rPr>
          <w:i/>
          <w:sz w:val="28"/>
          <w:szCs w:val="28"/>
        </w:rPr>
        <w:t xml:space="preserve">do </w:t>
      </w:r>
      <w:r w:rsidRPr="0033006C">
        <w:rPr>
          <w:b/>
          <w:i/>
          <w:sz w:val="28"/>
          <w:szCs w:val="28"/>
        </w:rPr>
        <w:t>Ủy ban nhân dân cấp tỉnh quy định</w:t>
      </w:r>
      <w:r w:rsidRPr="0033006C">
        <w:rPr>
          <w:i/>
          <w:sz w:val="28"/>
          <w:szCs w:val="28"/>
        </w:rPr>
        <w:t>.”</w:t>
      </w:r>
    </w:p>
    <w:p w14:paraId="13B7A1D1" w14:textId="77777777" w:rsidR="00D97D8A" w:rsidRDefault="00D97D8A" w:rsidP="00F85BB4">
      <w:pPr>
        <w:pStyle w:val="FootnoteText"/>
        <w:spacing w:line="264" w:lineRule="auto"/>
        <w:ind w:firstLine="720"/>
        <w:jc w:val="both"/>
        <w:rPr>
          <w:sz w:val="28"/>
          <w:szCs w:val="28"/>
        </w:rPr>
      </w:pPr>
    </w:p>
    <w:p w14:paraId="60B103E3" w14:textId="044FED9D" w:rsidR="004A0605" w:rsidRDefault="004A0605" w:rsidP="00F85BB4">
      <w:pPr>
        <w:pStyle w:val="FootnoteText"/>
        <w:spacing w:line="264" w:lineRule="auto"/>
        <w:ind w:firstLine="720"/>
        <w:jc w:val="both"/>
        <w:rPr>
          <w:sz w:val="28"/>
          <w:szCs w:val="28"/>
        </w:rPr>
      </w:pPr>
      <w:r w:rsidRPr="0033006C">
        <w:rPr>
          <w:sz w:val="28"/>
          <w:szCs w:val="28"/>
        </w:rPr>
        <w:t xml:space="preserve">Theo điểm c khoản 1 Điều </w:t>
      </w:r>
      <w:r w:rsidR="00FB4025">
        <w:rPr>
          <w:sz w:val="28"/>
          <w:szCs w:val="28"/>
        </w:rPr>
        <w:t xml:space="preserve">4, Điều 5 và Điều </w:t>
      </w:r>
      <w:r w:rsidRPr="0033006C">
        <w:rPr>
          <w:sz w:val="28"/>
          <w:szCs w:val="28"/>
        </w:rPr>
        <w:t xml:space="preserve">6, </w:t>
      </w:r>
      <w:hyperlink r:id="rId11" w:tgtFrame="_blank" w:tooltip="Nghị định số 145/2025/NĐ-CP" w:history="1">
        <w:r w:rsidRPr="0033006C">
          <w:rPr>
            <w:sz w:val="28"/>
            <w:szCs w:val="28"/>
          </w:rPr>
          <w:t>Nghị định số 145/2025/NĐ-CP</w:t>
        </w:r>
      </w:hyperlink>
      <w:r w:rsidRPr="0033006C">
        <w:rPr>
          <w:sz w:val="28"/>
          <w:szCs w:val="28"/>
        </w:rPr>
        <w:t xml:space="preserve"> ngày 12 tháng 6 năm 2025 của Chính phủ quy định về phân định thẩm quyền của chính quyền địa phương 02 cấp, phân quyền, phân cấp trong lĩnh vực quy hoạch đô thị và nông thôn quy định: </w:t>
      </w:r>
    </w:p>
    <w:p w14:paraId="03526593" w14:textId="4BBB8CE9" w:rsidR="00D97D8A" w:rsidRPr="00D97D8A" w:rsidRDefault="00D97D8A" w:rsidP="00F85BB4">
      <w:pPr>
        <w:pStyle w:val="03Trchyu"/>
        <w:spacing w:line="264" w:lineRule="auto"/>
        <w:ind w:firstLine="567"/>
        <w:jc w:val="both"/>
        <w:rPr>
          <w:b w:val="0"/>
          <w:i/>
        </w:rPr>
      </w:pPr>
      <w:proofErr w:type="gramStart"/>
      <w:r>
        <w:rPr>
          <w:b w:val="0"/>
          <w:i/>
        </w:rPr>
        <w:t>“</w:t>
      </w:r>
      <w:r w:rsidRPr="00D97D8A">
        <w:rPr>
          <w:b w:val="0"/>
          <w:i/>
        </w:rPr>
        <w:t xml:space="preserve"> Trách</w:t>
      </w:r>
      <w:proofErr w:type="gramEnd"/>
      <w:r w:rsidRPr="00D97D8A">
        <w:rPr>
          <w:b w:val="0"/>
          <w:i/>
        </w:rPr>
        <w:t xml:space="preserve"> nhiệm tổ chức lập điều chỉnh cục bộ quy hoạch đô thị và nông thôn quy định tại </w:t>
      </w:r>
      <w:bookmarkStart w:id="4" w:name="dc_3"/>
      <w:r w:rsidRPr="00D97D8A">
        <w:rPr>
          <w:b w:val="0"/>
          <w:i/>
        </w:rPr>
        <w:t>khoản 3 Điều 48 Luật Quy hoạch đô thị và nông thôn</w:t>
      </w:r>
      <w:bookmarkEnd w:id="4"/>
      <w:r w:rsidRPr="00D97D8A">
        <w:rPr>
          <w:b w:val="0"/>
          <w:i/>
        </w:rPr>
        <w:t> </w:t>
      </w:r>
      <w:r w:rsidRPr="00D97D8A">
        <w:rPr>
          <w:i/>
        </w:rPr>
        <w:t>do Ủy ban nhân dân cấp xã thực hiện.</w:t>
      </w:r>
      <w:r>
        <w:rPr>
          <w:b w:val="0"/>
          <w:i/>
        </w:rPr>
        <w:t>”</w:t>
      </w:r>
    </w:p>
    <w:p w14:paraId="6ED7ACD8" w14:textId="1E4F0FC9" w:rsidR="00D97D8A" w:rsidRPr="00D97D8A" w:rsidRDefault="00D97D8A" w:rsidP="00F85BB4">
      <w:pPr>
        <w:pStyle w:val="03Trchyu"/>
        <w:spacing w:line="264" w:lineRule="auto"/>
        <w:ind w:firstLine="567"/>
        <w:jc w:val="both"/>
        <w:rPr>
          <w:b w:val="0"/>
          <w:i/>
        </w:rPr>
      </w:pPr>
      <w:r>
        <w:rPr>
          <w:b w:val="0"/>
          <w:i/>
        </w:rPr>
        <w:t>“</w:t>
      </w:r>
      <w:r w:rsidRPr="00D97D8A">
        <w:rPr>
          <w:b w:val="0"/>
          <w:i/>
        </w:rPr>
        <w:t>Trách nhiệm của Ủy ban nhân dân cấp huyện quy định tại </w:t>
      </w:r>
      <w:bookmarkStart w:id="5" w:name="dc_6"/>
      <w:r w:rsidRPr="00D97D8A">
        <w:rPr>
          <w:b w:val="0"/>
          <w:i/>
        </w:rPr>
        <w:t>khoản 3 Điều 48 Luật Quy hoạch đô thị và nông thôn</w:t>
      </w:r>
      <w:bookmarkEnd w:id="5"/>
      <w:r w:rsidRPr="00D97D8A">
        <w:rPr>
          <w:b w:val="0"/>
          <w:i/>
        </w:rPr>
        <w:t xml:space="preserve"> về tổ chức thẩm định điều chỉnh cục bộ quy hoạch đô thị và nông thôn </w:t>
      </w:r>
      <w:r w:rsidRPr="00D97D8A">
        <w:rPr>
          <w:i/>
        </w:rPr>
        <w:t>do Ủy ban nhân dân cấp xã thực hiện.</w:t>
      </w:r>
      <w:r>
        <w:rPr>
          <w:b w:val="0"/>
          <w:i/>
        </w:rPr>
        <w:t>”</w:t>
      </w:r>
    </w:p>
    <w:p w14:paraId="2A91E43D" w14:textId="1E664C43" w:rsidR="004A0605" w:rsidRDefault="004A0605" w:rsidP="00F85BB4">
      <w:pPr>
        <w:pStyle w:val="03Trchyu"/>
        <w:spacing w:line="264" w:lineRule="auto"/>
        <w:ind w:firstLine="567"/>
        <w:jc w:val="both"/>
        <w:rPr>
          <w:b w:val="0"/>
          <w:i/>
        </w:rPr>
      </w:pPr>
      <w:r w:rsidRPr="0033006C">
        <w:rPr>
          <w:b w:val="0"/>
          <w:i/>
        </w:rPr>
        <w:t>“Thẩm quyền của Ủy ban nhân dân cấp huyện về phê duyệt điều chỉnh cục bộ quy hoạch đô thị và nông thôn quy định tại </w:t>
      </w:r>
      <w:bookmarkStart w:id="6" w:name="dc_9"/>
      <w:r w:rsidRPr="0033006C">
        <w:rPr>
          <w:b w:val="0"/>
          <w:i/>
        </w:rPr>
        <w:t>khoản 3 Điều 48 Luật Quy hoạch đô thị và nông thôn</w:t>
      </w:r>
      <w:bookmarkEnd w:id="6"/>
      <w:r w:rsidRPr="0033006C">
        <w:rPr>
          <w:b w:val="0"/>
          <w:i/>
        </w:rPr>
        <w:t> </w:t>
      </w:r>
      <w:r w:rsidRPr="0033006C">
        <w:rPr>
          <w:i/>
        </w:rPr>
        <w:t>do Ủy ban nhân dân cấp xã thực hiện</w:t>
      </w:r>
      <w:r w:rsidRPr="0033006C">
        <w:rPr>
          <w:b w:val="0"/>
          <w:i/>
        </w:rPr>
        <w:t>.”</w:t>
      </w:r>
    </w:p>
    <w:p w14:paraId="55886FB2" w14:textId="3FD9B697" w:rsidR="00FB4025" w:rsidRPr="00FB4025" w:rsidRDefault="00FB4025" w:rsidP="00F85BB4">
      <w:pPr>
        <w:pStyle w:val="03Trchyu"/>
        <w:spacing w:line="264" w:lineRule="auto"/>
        <w:ind w:firstLine="567"/>
        <w:jc w:val="both"/>
        <w:rPr>
          <w:b w:val="0"/>
        </w:rPr>
      </w:pPr>
      <w:r w:rsidRPr="00FB4025">
        <w:rPr>
          <w:b w:val="0"/>
        </w:rPr>
        <w:t xml:space="preserve">Như vậy, </w:t>
      </w:r>
      <w:r>
        <w:rPr>
          <w:b w:val="0"/>
        </w:rPr>
        <w:t>đ</w:t>
      </w:r>
      <w:r w:rsidRPr="00FB4025">
        <w:rPr>
          <w:b w:val="0"/>
        </w:rPr>
        <w:t>ối với quy hoạch đô thị và nông thôn thuộc thẩm quyền phê duyệt của Ủy ban nhân dân cấp tỉnh mà do Ủy ban nhân dân cấp huyện</w:t>
      </w:r>
      <w:r>
        <w:rPr>
          <w:b w:val="0"/>
        </w:rPr>
        <w:t xml:space="preserve"> (sau sắp xếp là UBND cấp xã)</w:t>
      </w:r>
      <w:r w:rsidRPr="00FB4025">
        <w:rPr>
          <w:b w:val="0"/>
        </w:rPr>
        <w:t xml:space="preserve"> tổ chức lập thì Ủy ban nhân dân cấp </w:t>
      </w:r>
      <w:r>
        <w:rPr>
          <w:b w:val="0"/>
        </w:rPr>
        <w:t>xã</w:t>
      </w:r>
      <w:r w:rsidRPr="00FB4025">
        <w:rPr>
          <w:b w:val="0"/>
        </w:rPr>
        <w:t> tổ chức lập, thẩm định, phê duyệt, công bố điều chỉnh cục bộ quy hoạch theo trình tự, thủ tục do Ủy ban nhân dân cấp tỉnh quy định.</w:t>
      </w:r>
    </w:p>
    <w:p w14:paraId="7BB8BD4D" w14:textId="3E0AFFB0" w:rsidR="00AA616B" w:rsidRPr="0033006C" w:rsidRDefault="00AA616B" w:rsidP="00F85BB4">
      <w:pPr>
        <w:pStyle w:val="ListParagraph"/>
        <w:numPr>
          <w:ilvl w:val="3"/>
          <w:numId w:val="1"/>
        </w:numPr>
        <w:tabs>
          <w:tab w:val="left" w:pos="993"/>
          <w:tab w:val="right" w:leader="dot" w:pos="7920"/>
        </w:tabs>
        <w:spacing w:line="264" w:lineRule="auto"/>
        <w:ind w:left="0" w:firstLine="567"/>
        <w:contextualSpacing w:val="0"/>
        <w:jc w:val="both"/>
        <w:rPr>
          <w:rFonts w:ascii="Times New Roman" w:hAnsi="Times New Roman" w:cs="Times New Roman"/>
          <w:b/>
          <w:color w:val="auto"/>
          <w:sz w:val="28"/>
          <w:szCs w:val="28"/>
          <w:lang w:val="en-US"/>
        </w:rPr>
      </w:pPr>
      <w:r w:rsidRPr="0033006C">
        <w:rPr>
          <w:rFonts w:ascii="Times New Roman" w:hAnsi="Times New Roman" w:cs="Times New Roman"/>
          <w:b/>
          <w:color w:val="auto"/>
          <w:sz w:val="28"/>
          <w:szCs w:val="28"/>
          <w:lang w:val="en-US"/>
        </w:rPr>
        <w:t>Cơ sở thực tiễn</w:t>
      </w:r>
    </w:p>
    <w:p w14:paraId="55CFF261" w14:textId="77777777" w:rsidR="004A383F" w:rsidRPr="0033006C" w:rsidRDefault="004A383F" w:rsidP="00F85BB4">
      <w:pPr>
        <w:pStyle w:val="03Trchyu"/>
        <w:spacing w:line="264" w:lineRule="auto"/>
        <w:ind w:firstLine="567"/>
        <w:jc w:val="both"/>
        <w:rPr>
          <w:rFonts w:eastAsia="Calibri"/>
          <w:b w:val="0"/>
        </w:rPr>
      </w:pPr>
      <w:r w:rsidRPr="0033006C">
        <w:rPr>
          <w:rFonts w:eastAsia="Calibri"/>
          <w:b w:val="0"/>
        </w:rPr>
        <w:t>Hiện nay, UBND các phường xã, đặc khu (sau sắp xếp) đang có nhu cầu cấp thiết về việc tổ chức lập, thẩm định, phê duyệt điều chỉnh cục bộ quy hoạch đô thị và nông thôn theo thẩm quyền làm cơ sở triển khai các thủ tục về đầu tư xây dựng và giải quyết các chính sách nhà, đất cho tổ chức, cá nhân trên địa bàn quản lý. Tuy nhiên, trình tự, thủ tục phê duyệt về điều chỉnh cục bộ Quy hoạch đô thị và nông thôn được Ủy ban nhân dân Thành phố phê duyệt do Ủy ban nhân dân cấp xã tổ chức lập chưa được UBND Thành phố ban hành. Do đó, UBND các phường xã, đặc khu (sau sắp xếp) chưa có cơ sở triển khai thực hiện theo quy định của Luật Quy hoạch đô thị và nông thôn năm 2024 (có hiệu lực từ ngày 01/7/2025).</w:t>
      </w:r>
    </w:p>
    <w:p w14:paraId="25925339" w14:textId="47B0DE8B" w:rsidR="004A383F" w:rsidRPr="0033006C" w:rsidRDefault="007638D7" w:rsidP="00F85BB4">
      <w:pPr>
        <w:pStyle w:val="03Trchyu"/>
        <w:spacing w:line="264" w:lineRule="auto"/>
        <w:ind w:firstLine="567"/>
        <w:jc w:val="both"/>
        <w:rPr>
          <w:rFonts w:eastAsia="Calibri"/>
          <w:b w:val="0"/>
        </w:rPr>
      </w:pPr>
      <w:r>
        <w:rPr>
          <w:rFonts w:eastAsia="Calibri"/>
          <w:b w:val="0"/>
        </w:rPr>
        <w:t>N</w:t>
      </w:r>
      <w:r w:rsidRPr="0033006C">
        <w:rPr>
          <w:rFonts w:eastAsia="Calibri"/>
          <w:b w:val="0"/>
        </w:rPr>
        <w:t>gày 28/6/2025</w:t>
      </w:r>
      <w:r w:rsidR="004A383F" w:rsidRPr="0033006C">
        <w:rPr>
          <w:rFonts w:eastAsia="Calibri"/>
          <w:b w:val="0"/>
        </w:rPr>
        <w:t>, Bộ Xây dựng cũng đã tham mưu cho Thủ tướng Chính phủ ban hành Quyết định số 18/2025/QĐ-TTg quy định về trình tự, thủ tục phê duyệt điều chỉnh cục bộ Quy hoạ</w:t>
      </w:r>
      <w:r w:rsidR="004B4CB1">
        <w:rPr>
          <w:rFonts w:eastAsia="Calibri"/>
          <w:b w:val="0"/>
        </w:rPr>
        <w:t>ch đô</w:t>
      </w:r>
      <w:r w:rsidR="004A383F" w:rsidRPr="0033006C">
        <w:rPr>
          <w:rFonts w:eastAsia="Calibri"/>
          <w:b w:val="0"/>
        </w:rPr>
        <w:t xml:space="preserve"> thị và nông thôn được Thủ tướng Chính phủ phê duyệt do Ủy ban nhân dân cấp tỉnh tổ chức lập.</w:t>
      </w:r>
    </w:p>
    <w:p w14:paraId="58756202" w14:textId="6DB8ADDB" w:rsidR="004A383F" w:rsidRPr="0033006C" w:rsidRDefault="004A383F" w:rsidP="00F85BB4">
      <w:pPr>
        <w:pStyle w:val="03Trchyu"/>
        <w:spacing w:line="264" w:lineRule="auto"/>
        <w:ind w:firstLine="567"/>
        <w:jc w:val="both"/>
        <w:rPr>
          <w:rFonts w:eastAsia="Calibri"/>
          <w:b w:val="0"/>
        </w:rPr>
      </w:pPr>
      <w:r w:rsidRPr="0033006C">
        <w:rPr>
          <w:rFonts w:eastAsia="Calibri"/>
          <w:b w:val="0"/>
        </w:rPr>
        <w:t xml:space="preserve">Do đó, việc UBND Thành phố </w:t>
      </w:r>
      <w:r w:rsidR="00B72316">
        <w:rPr>
          <w:rFonts w:eastAsia="Calibri"/>
          <w:b w:val="0"/>
        </w:rPr>
        <w:t>ban hành quy định</w:t>
      </w:r>
      <w:r w:rsidRPr="0033006C">
        <w:rPr>
          <w:rFonts w:eastAsia="Calibri"/>
          <w:b w:val="0"/>
        </w:rPr>
        <w:t xml:space="preserve"> </w:t>
      </w:r>
      <w:r w:rsidR="00BC5E4A" w:rsidRPr="00132B57">
        <w:rPr>
          <w:b w:val="0"/>
          <w:color w:val="FF0000"/>
        </w:rPr>
        <w:t xml:space="preserve">về trình tự, thủ tục tổ chức lập, thẩm định, phê duyệt, công bố điều chỉnh cục bộ </w:t>
      </w:r>
      <w:r w:rsidR="00BC5E4A">
        <w:rPr>
          <w:b w:val="0"/>
          <w:color w:val="FF0000"/>
        </w:rPr>
        <w:t>q</w:t>
      </w:r>
      <w:r w:rsidR="00BC5E4A" w:rsidRPr="00132B57">
        <w:rPr>
          <w:b w:val="0"/>
          <w:color w:val="FF0000"/>
        </w:rPr>
        <w:t>uy hoạch đô thị và nông thôn thuộc thẩm quyền phê duyệt của Ủy ban nhân dân Thành phố do Ủy ban nhân dân cấp xã tổ chức lập trên địa bàn Thành phố Hồ Chí Minh</w:t>
      </w:r>
      <w:r w:rsidR="00D6110C" w:rsidRPr="0033006C">
        <w:rPr>
          <w:rFonts w:eastAsia="Calibri"/>
          <w:b w:val="0"/>
        </w:rPr>
        <w:t xml:space="preserve"> </w:t>
      </w:r>
      <w:r w:rsidRPr="0033006C">
        <w:rPr>
          <w:rFonts w:eastAsia="Calibri"/>
          <w:b w:val="0"/>
        </w:rPr>
        <w:t>là cần thiết</w:t>
      </w:r>
      <w:r w:rsidR="00BC5E4A">
        <w:rPr>
          <w:rFonts w:eastAsia="Calibri"/>
          <w:b w:val="0"/>
        </w:rPr>
        <w:t>,</w:t>
      </w:r>
      <w:r w:rsidRPr="0033006C">
        <w:rPr>
          <w:rFonts w:eastAsia="Calibri"/>
          <w:b w:val="0"/>
        </w:rPr>
        <w:t xml:space="preserve"> phù hợp với quy định tại khoản 3 Điều 48, Luật Quy hoạch đô thị và nông thôn năm 2024</w:t>
      </w:r>
      <w:r w:rsidR="00B72316">
        <w:rPr>
          <w:rFonts w:eastAsia="Calibri"/>
          <w:b w:val="0"/>
        </w:rPr>
        <w:t xml:space="preserve">, được phân cấp, phân định thẩm quyền tại </w:t>
      </w:r>
      <w:hyperlink r:id="rId12" w:tgtFrame="_blank" w:tooltip="Nghị định số 145/2025/NĐ-CP" w:history="1">
        <w:r w:rsidR="00BC5E4A" w:rsidRPr="00BC5E4A">
          <w:rPr>
            <w:rFonts w:eastAsia="Calibri"/>
            <w:b w:val="0"/>
          </w:rPr>
          <w:t>Nghị định số 145/2025/NĐ-CP</w:t>
        </w:r>
      </w:hyperlink>
      <w:r w:rsidR="00BC5E4A" w:rsidRPr="00BC5E4A">
        <w:rPr>
          <w:rFonts w:eastAsia="Calibri"/>
          <w:b w:val="0"/>
        </w:rPr>
        <w:t xml:space="preserve"> ngày 12 tháng 6 năm 2025 của Chính phủ quy định về phân định thẩm quyền của chính quyền địa phương 02 cấp, phân quyền, phân cấp trong lĩnh vực quy hoạch </w:t>
      </w:r>
      <w:r w:rsidR="00BC5E4A" w:rsidRPr="00BC5E4A">
        <w:rPr>
          <w:rFonts w:eastAsia="Calibri"/>
          <w:b w:val="0"/>
        </w:rPr>
        <w:lastRenderedPageBreak/>
        <w:t>đô thị và nông thôn</w:t>
      </w:r>
      <w:r w:rsidRPr="0033006C">
        <w:rPr>
          <w:rFonts w:eastAsia="Calibri"/>
          <w:b w:val="0"/>
        </w:rPr>
        <w:t>.</w:t>
      </w:r>
    </w:p>
    <w:p w14:paraId="22A992EA" w14:textId="6DD1CCB3" w:rsidR="00F45B26" w:rsidRPr="0033006C" w:rsidRDefault="00CE19C9" w:rsidP="00F85BB4">
      <w:pPr>
        <w:pStyle w:val="ListParagraph"/>
        <w:numPr>
          <w:ilvl w:val="0"/>
          <w:numId w:val="1"/>
        </w:numPr>
        <w:tabs>
          <w:tab w:val="left" w:pos="993"/>
          <w:tab w:val="left" w:pos="1701"/>
          <w:tab w:val="right" w:leader="dot" w:pos="7920"/>
        </w:tabs>
        <w:spacing w:line="264" w:lineRule="auto"/>
        <w:ind w:left="0" w:firstLine="567"/>
        <w:contextualSpacing w:val="0"/>
        <w:jc w:val="both"/>
        <w:rPr>
          <w:rFonts w:ascii="Times New Roman" w:hAnsi="Times New Roman" w:cs="Times New Roman"/>
          <w:b/>
          <w:color w:val="auto"/>
          <w:sz w:val="28"/>
          <w:szCs w:val="28"/>
          <w:lang w:val="en-US"/>
        </w:rPr>
      </w:pPr>
      <w:r w:rsidRPr="0033006C">
        <w:rPr>
          <w:rFonts w:ascii="Times New Roman" w:hAnsi="Times New Roman" w:cs="Times New Roman"/>
          <w:b/>
          <w:color w:val="auto"/>
          <w:sz w:val="28"/>
          <w:szCs w:val="28"/>
          <w:lang w:val="en-US"/>
        </w:rPr>
        <w:t xml:space="preserve">MỤC ĐÍCH, QUAN ĐIỂM CHỈ ĐẠO VIỆC XÂY DỰNG DỰ THẢO </w:t>
      </w:r>
      <w:r w:rsidR="0084173D">
        <w:rPr>
          <w:rFonts w:ascii="Times New Roman" w:hAnsi="Times New Roman" w:cs="Times New Roman"/>
          <w:b/>
          <w:color w:val="auto"/>
          <w:sz w:val="28"/>
          <w:szCs w:val="28"/>
          <w:lang w:val="en-US"/>
        </w:rPr>
        <w:t>QUYẾT ĐỊNH</w:t>
      </w:r>
    </w:p>
    <w:p w14:paraId="503CEBC9" w14:textId="53B510F5" w:rsidR="005F685A" w:rsidRPr="0033006C" w:rsidRDefault="005F685A" w:rsidP="00F85BB4">
      <w:pPr>
        <w:pStyle w:val="03Trchyu"/>
        <w:numPr>
          <w:ilvl w:val="3"/>
          <w:numId w:val="1"/>
        </w:numPr>
        <w:tabs>
          <w:tab w:val="left" w:pos="993"/>
        </w:tabs>
        <w:spacing w:line="264" w:lineRule="auto"/>
        <w:ind w:left="0" w:firstLine="567"/>
        <w:jc w:val="both"/>
        <w:rPr>
          <w:rFonts w:eastAsia="Calibri"/>
          <w:b w:val="0"/>
        </w:rPr>
      </w:pPr>
      <w:r w:rsidRPr="0033006C">
        <w:rPr>
          <w:rFonts w:eastAsia="Calibri"/>
        </w:rPr>
        <w:t>Mục đích</w:t>
      </w:r>
      <w:r w:rsidR="001B2A2E">
        <w:rPr>
          <w:rFonts w:eastAsia="Calibri"/>
        </w:rPr>
        <w:t xml:space="preserve"> ban hành </w:t>
      </w:r>
      <w:r w:rsidR="0084173D">
        <w:rPr>
          <w:rFonts w:eastAsia="Calibri"/>
        </w:rPr>
        <w:t>Quyết định</w:t>
      </w:r>
    </w:p>
    <w:p w14:paraId="7DCA5713" w14:textId="5AEF7AA7" w:rsidR="00AA4184" w:rsidRPr="0033006C" w:rsidRDefault="00AA4184" w:rsidP="00F85BB4">
      <w:pPr>
        <w:pStyle w:val="Standard4"/>
        <w:numPr>
          <w:ilvl w:val="0"/>
          <w:numId w:val="0"/>
        </w:numPr>
        <w:spacing w:before="0" w:after="0" w:line="264" w:lineRule="auto"/>
        <w:ind w:firstLine="567"/>
        <w:rPr>
          <w:rFonts w:eastAsia="Calibri"/>
          <w:sz w:val="28"/>
          <w:szCs w:val="28"/>
          <w:lang w:val="en-US"/>
        </w:rPr>
      </w:pPr>
      <w:r w:rsidRPr="0033006C">
        <w:rPr>
          <w:rFonts w:eastAsia="Calibri"/>
          <w:sz w:val="28"/>
          <w:szCs w:val="28"/>
          <w:lang w:val="en-US"/>
        </w:rPr>
        <w:t xml:space="preserve">- Xây dựng văn bản quy phạm pháp luật quy định cụ thể </w:t>
      </w:r>
      <w:r w:rsidRPr="001D4198">
        <w:rPr>
          <w:rFonts w:eastAsia="Calibri"/>
          <w:color w:val="FF0000"/>
          <w:sz w:val="28"/>
          <w:szCs w:val="28"/>
          <w:lang w:val="en-US"/>
        </w:rPr>
        <w:t xml:space="preserve">về </w:t>
      </w:r>
      <w:r w:rsidR="001D4198" w:rsidRPr="001D4198">
        <w:rPr>
          <w:rFonts w:eastAsia="Calibri"/>
          <w:color w:val="FF0000"/>
          <w:sz w:val="28"/>
          <w:szCs w:val="28"/>
          <w:lang w:val="en-US"/>
        </w:rPr>
        <w:t>trình tự, thủ tục tổ chức lập, thẩm định, phê duyệt, công bố điều chỉnh cục bộ quy hoạch đô thị và nông thôn thuộc thẩm quyền phê duyệt của Ủy ban nhân dân Thành phố do Ủy ban nhân dân cấp xã tổ chức lập trên địa bàn Thành phố Hồ Chí Minh</w:t>
      </w:r>
      <w:r w:rsidR="00580CAB">
        <w:rPr>
          <w:rFonts w:eastAsia="Calibri"/>
          <w:sz w:val="28"/>
          <w:szCs w:val="28"/>
          <w:lang w:val="en-US"/>
        </w:rPr>
        <w:t xml:space="preserve"> làm cơ sở để </w:t>
      </w:r>
      <w:r w:rsidR="00580CAB" w:rsidRPr="001D4198">
        <w:rPr>
          <w:rFonts w:eastAsia="Calibri"/>
          <w:color w:val="FF0000"/>
          <w:sz w:val="28"/>
          <w:szCs w:val="28"/>
          <w:lang w:val="en-US"/>
        </w:rPr>
        <w:t>Ủy ban nhân dân cấp xã</w:t>
      </w:r>
      <w:r w:rsidR="00580CAB">
        <w:rPr>
          <w:rFonts w:eastAsia="Calibri"/>
          <w:color w:val="FF0000"/>
          <w:sz w:val="28"/>
          <w:szCs w:val="28"/>
          <w:lang w:val="en-US"/>
        </w:rPr>
        <w:t xml:space="preserve"> triển khai thực hiện đảm bảo tính đồng bộ và thống nhất trên địa bàn Thành phố Hồ Chí Minh.</w:t>
      </w:r>
    </w:p>
    <w:p w14:paraId="567B7796" w14:textId="448BCFEE" w:rsidR="00AA4184" w:rsidRPr="0033006C" w:rsidRDefault="00AA4184" w:rsidP="00F85BB4">
      <w:pPr>
        <w:pStyle w:val="Standard4"/>
        <w:numPr>
          <w:ilvl w:val="0"/>
          <w:numId w:val="0"/>
        </w:numPr>
        <w:spacing w:before="0" w:after="0" w:line="264" w:lineRule="auto"/>
        <w:ind w:firstLine="567"/>
        <w:rPr>
          <w:rFonts w:eastAsia="Calibri"/>
          <w:sz w:val="28"/>
          <w:szCs w:val="28"/>
          <w:lang w:val="en-US"/>
        </w:rPr>
      </w:pPr>
      <w:r w:rsidRPr="0033006C">
        <w:rPr>
          <w:rFonts w:eastAsia="Calibri"/>
          <w:sz w:val="28"/>
          <w:szCs w:val="28"/>
          <w:lang w:val="en-US"/>
        </w:rPr>
        <w:t xml:space="preserve">- Tổ chức thực hiện theo </w:t>
      </w:r>
      <w:r w:rsidR="0033006C" w:rsidRPr="0033006C">
        <w:rPr>
          <w:rFonts w:eastAsia="Calibri"/>
          <w:sz w:val="28"/>
          <w:szCs w:val="28"/>
          <w:lang w:val="en-US"/>
        </w:rPr>
        <w:t xml:space="preserve">Quyết định số 1063/QĐ-UBND ngày 20 tháng 3 năm </w:t>
      </w:r>
      <w:r w:rsidR="0033006C" w:rsidRPr="00D82EC5">
        <w:rPr>
          <w:rFonts w:eastAsia="Calibri"/>
          <w:sz w:val="28"/>
          <w:szCs w:val="28"/>
          <w:lang w:val="en-US"/>
        </w:rPr>
        <w:t xml:space="preserve">2025 </w:t>
      </w:r>
      <w:r w:rsidR="00D82EC5" w:rsidRPr="00D82EC5">
        <w:rPr>
          <w:bCs/>
          <w:iCs/>
          <w:sz w:val="28"/>
          <w:szCs w:val="28"/>
          <w:lang w:val="en-US"/>
        </w:rPr>
        <w:t>của Ủy ban nhân dân Thành phố</w:t>
      </w:r>
      <w:r w:rsidR="00D82EC5" w:rsidRPr="00D82EC5">
        <w:rPr>
          <w:rFonts w:eastAsia="Calibri"/>
          <w:sz w:val="28"/>
          <w:szCs w:val="28"/>
          <w:lang w:val="en-US"/>
        </w:rPr>
        <w:t xml:space="preserve"> </w:t>
      </w:r>
      <w:r w:rsidR="0033006C" w:rsidRPr="00D82EC5">
        <w:rPr>
          <w:rFonts w:eastAsia="Calibri"/>
          <w:sz w:val="28"/>
          <w:szCs w:val="28"/>
          <w:lang w:val="en-US"/>
        </w:rPr>
        <w:t xml:space="preserve">về </w:t>
      </w:r>
      <w:r w:rsidR="0033006C" w:rsidRPr="0033006C">
        <w:rPr>
          <w:rFonts w:eastAsia="Calibri"/>
          <w:sz w:val="28"/>
          <w:szCs w:val="28"/>
          <w:lang w:val="en-US"/>
        </w:rPr>
        <w:t>Ban hành Danh mục quyết định của Ủy ban nhân dân Thành phố quy định chi tiết các luật được Quốc hội Khóa XV thông qua tại kỳ họp thứ tám</w:t>
      </w:r>
      <w:r w:rsidRPr="0033006C">
        <w:rPr>
          <w:rFonts w:eastAsia="Calibri"/>
          <w:sz w:val="28"/>
          <w:szCs w:val="28"/>
          <w:lang w:val="en-US"/>
        </w:rPr>
        <w:t>.</w:t>
      </w:r>
    </w:p>
    <w:p w14:paraId="59A7AB81" w14:textId="703D131F" w:rsidR="00AA4184" w:rsidRPr="0033006C" w:rsidRDefault="00AA4184" w:rsidP="00F85BB4">
      <w:pPr>
        <w:pStyle w:val="03Trchyu"/>
        <w:numPr>
          <w:ilvl w:val="3"/>
          <w:numId w:val="1"/>
        </w:numPr>
        <w:tabs>
          <w:tab w:val="left" w:pos="993"/>
        </w:tabs>
        <w:spacing w:line="264" w:lineRule="auto"/>
        <w:ind w:left="0" w:firstLine="567"/>
        <w:jc w:val="both"/>
        <w:rPr>
          <w:rFonts w:eastAsia="Calibri"/>
        </w:rPr>
      </w:pPr>
      <w:r w:rsidRPr="0033006C">
        <w:rPr>
          <w:rFonts w:eastAsia="Calibri"/>
        </w:rPr>
        <w:t xml:space="preserve">Quan điểm xây dựng </w:t>
      </w:r>
      <w:r w:rsidR="0084173D">
        <w:rPr>
          <w:rFonts w:eastAsia="Calibri"/>
        </w:rPr>
        <w:t>Quyết định</w:t>
      </w:r>
    </w:p>
    <w:p w14:paraId="106B50ED" w14:textId="77777777" w:rsidR="00AA4184" w:rsidRPr="0033006C" w:rsidRDefault="00AA4184" w:rsidP="00F85BB4">
      <w:pPr>
        <w:pStyle w:val="Standard4"/>
        <w:numPr>
          <w:ilvl w:val="0"/>
          <w:numId w:val="0"/>
        </w:numPr>
        <w:spacing w:before="0" w:after="0" w:line="264" w:lineRule="auto"/>
        <w:ind w:firstLine="567"/>
        <w:rPr>
          <w:rFonts w:eastAsia="Calibri"/>
          <w:sz w:val="28"/>
          <w:szCs w:val="28"/>
          <w:lang w:val="en-US"/>
        </w:rPr>
      </w:pPr>
      <w:r w:rsidRPr="0033006C">
        <w:rPr>
          <w:rFonts w:eastAsia="Calibri"/>
          <w:sz w:val="28"/>
          <w:szCs w:val="28"/>
          <w:lang w:val="en-US"/>
        </w:rPr>
        <w:t>- Phù hợp với đường lối, chủ trương của Đảng và Chính phủ về quản lý nhà nước.</w:t>
      </w:r>
    </w:p>
    <w:p w14:paraId="000C5E81" w14:textId="77777777" w:rsidR="00AA4184" w:rsidRPr="0033006C" w:rsidRDefault="00AA4184" w:rsidP="00F85BB4">
      <w:pPr>
        <w:pStyle w:val="Standard4"/>
        <w:numPr>
          <w:ilvl w:val="0"/>
          <w:numId w:val="0"/>
        </w:numPr>
        <w:spacing w:before="0" w:after="0" w:line="264" w:lineRule="auto"/>
        <w:ind w:firstLine="567"/>
        <w:rPr>
          <w:rFonts w:eastAsia="Calibri"/>
          <w:sz w:val="28"/>
          <w:szCs w:val="28"/>
          <w:lang w:val="en-US"/>
        </w:rPr>
      </w:pPr>
      <w:r w:rsidRPr="0033006C">
        <w:rPr>
          <w:rFonts w:eastAsia="Calibri"/>
          <w:sz w:val="28"/>
          <w:szCs w:val="28"/>
          <w:lang w:val="en-US"/>
        </w:rPr>
        <w:t>-</w:t>
      </w:r>
      <w:r w:rsidRPr="0033006C">
        <w:rPr>
          <w:rFonts w:eastAsia="Calibri"/>
          <w:sz w:val="28"/>
          <w:szCs w:val="28"/>
          <w:lang w:val="en-US"/>
        </w:rPr>
        <w:tab/>
        <w:t xml:space="preserve">Bảo đảm tính hợp hiến, hợp pháp, tính thống nhất, đồng bộ với hệ thống pháp luật hiện hành. </w:t>
      </w:r>
    </w:p>
    <w:p w14:paraId="75923C7F" w14:textId="77777777" w:rsidR="00AA4184" w:rsidRPr="0033006C" w:rsidRDefault="00AA4184" w:rsidP="00F85BB4">
      <w:pPr>
        <w:pStyle w:val="Standard4"/>
        <w:numPr>
          <w:ilvl w:val="0"/>
          <w:numId w:val="0"/>
        </w:numPr>
        <w:spacing w:before="0" w:after="0" w:line="264" w:lineRule="auto"/>
        <w:ind w:firstLine="567"/>
        <w:rPr>
          <w:rFonts w:eastAsia="Calibri"/>
          <w:sz w:val="28"/>
          <w:szCs w:val="28"/>
          <w:lang w:val="en-US"/>
        </w:rPr>
      </w:pPr>
      <w:r w:rsidRPr="0033006C">
        <w:rPr>
          <w:rFonts w:eastAsia="Calibri"/>
          <w:sz w:val="28"/>
          <w:szCs w:val="28"/>
          <w:lang w:val="en-US"/>
        </w:rPr>
        <w:t>-</w:t>
      </w:r>
      <w:r w:rsidRPr="0033006C">
        <w:rPr>
          <w:rFonts w:eastAsia="Calibri"/>
          <w:sz w:val="28"/>
          <w:szCs w:val="28"/>
          <w:lang w:val="en-US"/>
        </w:rPr>
        <w:tab/>
        <w:t>Phù hợp với tình hình thực tế, thực hiện hiệu quả quản lý nhà nước đối với các lĩnh vực có liên quan.</w:t>
      </w:r>
    </w:p>
    <w:p w14:paraId="0627D8D7" w14:textId="11F7F63E" w:rsidR="00AA4184" w:rsidRPr="0033006C" w:rsidRDefault="00AA4184" w:rsidP="00F85BB4">
      <w:pPr>
        <w:pStyle w:val="Standard4"/>
        <w:numPr>
          <w:ilvl w:val="0"/>
          <w:numId w:val="0"/>
        </w:numPr>
        <w:spacing w:before="0" w:after="0" w:line="264" w:lineRule="auto"/>
        <w:ind w:firstLine="567"/>
        <w:rPr>
          <w:rFonts w:eastAsia="Calibri"/>
          <w:sz w:val="28"/>
          <w:szCs w:val="28"/>
          <w:lang w:val="en-US"/>
        </w:rPr>
      </w:pPr>
      <w:r w:rsidRPr="0033006C">
        <w:rPr>
          <w:rFonts w:eastAsia="Calibri"/>
          <w:sz w:val="28"/>
          <w:szCs w:val="28"/>
          <w:lang w:val="en-US"/>
        </w:rPr>
        <w:t>- Đảm bảo trình tự, thủ tục xây dựng và ban hành văn bản quy phạm pháp luật theo quy định tại Luật ban hành văn bản quy phạm pháp luật</w:t>
      </w:r>
      <w:r w:rsidR="00EE5C7F" w:rsidRPr="0033006C">
        <w:rPr>
          <w:rFonts w:eastAsia="Calibri"/>
          <w:sz w:val="28"/>
          <w:szCs w:val="28"/>
          <w:lang w:val="en-US"/>
        </w:rPr>
        <w:t>.</w:t>
      </w:r>
    </w:p>
    <w:p w14:paraId="71B7637A" w14:textId="5299E782" w:rsidR="00AA4184" w:rsidRPr="0033006C" w:rsidRDefault="00AA4184" w:rsidP="00F85BB4">
      <w:pPr>
        <w:pStyle w:val="Standard4"/>
        <w:numPr>
          <w:ilvl w:val="0"/>
          <w:numId w:val="0"/>
        </w:numPr>
        <w:spacing w:before="0" w:after="0" w:line="264" w:lineRule="auto"/>
        <w:ind w:firstLine="567"/>
        <w:rPr>
          <w:rFonts w:eastAsia="Calibri"/>
          <w:sz w:val="28"/>
          <w:szCs w:val="28"/>
          <w:lang w:val="en-US"/>
        </w:rPr>
      </w:pPr>
      <w:r w:rsidRPr="0033006C">
        <w:rPr>
          <w:rFonts w:eastAsia="Calibri"/>
          <w:sz w:val="28"/>
          <w:szCs w:val="28"/>
          <w:lang w:val="en-US"/>
        </w:rPr>
        <w:t xml:space="preserve">- Cụ thể hóa các quy định tại một số điều của </w:t>
      </w:r>
      <w:r w:rsidR="0033006C" w:rsidRPr="0033006C">
        <w:rPr>
          <w:rFonts w:eastAsia="Calibri"/>
          <w:sz w:val="28"/>
          <w:szCs w:val="28"/>
          <w:lang w:val="en-US"/>
        </w:rPr>
        <w:t>Luật Quy hoạch đô thị và nông thôn số 47/2024/QH15 ngày 26 tháng 11 năm 2024</w:t>
      </w:r>
      <w:r w:rsidRPr="0033006C">
        <w:rPr>
          <w:rFonts w:eastAsia="Calibri"/>
          <w:sz w:val="28"/>
          <w:szCs w:val="28"/>
          <w:lang w:val="en-US"/>
        </w:rPr>
        <w:t xml:space="preserve"> </w:t>
      </w:r>
      <w:r w:rsidR="00E70176" w:rsidRPr="0033006C">
        <w:rPr>
          <w:rFonts w:eastAsia="Calibri"/>
          <w:sz w:val="28"/>
          <w:szCs w:val="28"/>
          <w:lang w:val="en-US"/>
        </w:rPr>
        <w:t xml:space="preserve">và </w:t>
      </w:r>
      <w:hyperlink r:id="rId13" w:tgtFrame="_blank" w:tooltip="Nghị định số 145/2025/NĐ-CP" w:history="1">
        <w:r w:rsidR="00E70176" w:rsidRPr="00E70176">
          <w:rPr>
            <w:rFonts w:eastAsia="Calibri"/>
            <w:sz w:val="28"/>
            <w:szCs w:val="28"/>
            <w:lang w:val="en-US"/>
          </w:rPr>
          <w:t>Nghị đ</w:t>
        </w:r>
        <w:r w:rsidR="00435B4D">
          <w:rPr>
            <w:rFonts w:eastAsia="Calibri"/>
            <w:sz w:val="28"/>
            <w:szCs w:val="28"/>
            <w:lang w:val="en-US"/>
          </w:rPr>
          <w:t>ị</w:t>
        </w:r>
        <w:r w:rsidR="00E70176" w:rsidRPr="00E70176">
          <w:rPr>
            <w:rFonts w:eastAsia="Calibri"/>
            <w:sz w:val="28"/>
            <w:szCs w:val="28"/>
            <w:lang w:val="en-US"/>
          </w:rPr>
          <w:t>nh số</w:t>
        </w:r>
        <w:r w:rsidR="00F8615E">
          <w:rPr>
            <w:rFonts w:eastAsia="Calibri"/>
            <w:sz w:val="28"/>
            <w:szCs w:val="28"/>
            <w:lang w:val="en-US"/>
          </w:rPr>
          <w:t xml:space="preserve"> </w:t>
        </w:r>
        <w:r w:rsidR="00E70176" w:rsidRPr="00E70176">
          <w:rPr>
            <w:rFonts w:eastAsia="Calibri"/>
            <w:sz w:val="28"/>
            <w:szCs w:val="28"/>
            <w:lang w:val="en-US"/>
          </w:rPr>
          <w:t>145/2025/NĐ-CP</w:t>
        </w:r>
      </w:hyperlink>
      <w:r w:rsidR="00E70176" w:rsidRPr="00E70176">
        <w:rPr>
          <w:rFonts w:eastAsia="Calibri"/>
          <w:sz w:val="28"/>
          <w:szCs w:val="28"/>
          <w:lang w:val="en-US"/>
        </w:rPr>
        <w:t xml:space="preserve"> ngày 12 tháng 6 năm 2025 của Chính phủ quy định về phân định thẩm quyền của chính quyền địa phương 02 cấp, phân quyền, phân cấp trong lĩnh vực quy hoạch đô thị và nông thôn </w:t>
      </w:r>
      <w:r w:rsidRPr="0033006C">
        <w:rPr>
          <w:rFonts w:eastAsia="Calibri"/>
          <w:sz w:val="28"/>
          <w:szCs w:val="28"/>
          <w:lang w:val="en-US"/>
        </w:rPr>
        <w:t xml:space="preserve">để quy định </w:t>
      </w:r>
      <w:r w:rsidR="0033006C" w:rsidRPr="0033006C">
        <w:rPr>
          <w:rFonts w:eastAsia="Calibri"/>
          <w:sz w:val="28"/>
          <w:szCs w:val="28"/>
          <w:lang w:val="en-US"/>
        </w:rPr>
        <w:t>về trình tự, thủ tục phê duyệt điều chỉnh cục bộ Quy hoạch đô thị và nông thôn được Ủy ban nhân dân Thành phố phê duyệt do Ủy ban nhân dân cấp xã tổ chức lập trên địa bàn Thành phố Hồ Chí Minh</w:t>
      </w:r>
      <w:r w:rsidR="00027AA0" w:rsidRPr="0033006C">
        <w:rPr>
          <w:rFonts w:eastAsia="Calibri"/>
          <w:sz w:val="28"/>
          <w:szCs w:val="28"/>
          <w:lang w:val="en-US"/>
        </w:rPr>
        <w:t>.</w:t>
      </w:r>
    </w:p>
    <w:p w14:paraId="13AEB4F5" w14:textId="04070DF5" w:rsidR="00F45B26" w:rsidRPr="00EC2B5E" w:rsidRDefault="00CE19C9" w:rsidP="00F85BB4">
      <w:pPr>
        <w:pStyle w:val="ListParagraph"/>
        <w:numPr>
          <w:ilvl w:val="0"/>
          <w:numId w:val="1"/>
        </w:numPr>
        <w:tabs>
          <w:tab w:val="left" w:pos="993"/>
          <w:tab w:val="left" w:pos="1701"/>
          <w:tab w:val="right" w:leader="dot" w:pos="7920"/>
        </w:tabs>
        <w:spacing w:line="264" w:lineRule="auto"/>
        <w:ind w:left="0" w:firstLine="567"/>
        <w:contextualSpacing w:val="0"/>
        <w:jc w:val="both"/>
        <w:rPr>
          <w:rFonts w:ascii="Times New Roman" w:hAnsi="Times New Roman" w:cs="Times New Roman"/>
          <w:b/>
          <w:color w:val="auto"/>
          <w:sz w:val="28"/>
          <w:szCs w:val="28"/>
          <w:lang w:val="en-US"/>
        </w:rPr>
      </w:pPr>
      <w:r w:rsidRPr="00EC2B5E">
        <w:rPr>
          <w:rFonts w:ascii="Times New Roman" w:hAnsi="Times New Roman" w:cs="Times New Roman"/>
          <w:b/>
          <w:color w:val="auto"/>
          <w:sz w:val="28"/>
          <w:szCs w:val="28"/>
          <w:lang w:val="en-US"/>
        </w:rPr>
        <w:t xml:space="preserve">QUÁ TRÌNH XÂY DỰNG DỰ THẢO </w:t>
      </w:r>
      <w:r w:rsidR="0084173D">
        <w:rPr>
          <w:rFonts w:ascii="Times New Roman" w:hAnsi="Times New Roman" w:cs="Times New Roman"/>
          <w:b/>
          <w:color w:val="auto"/>
          <w:sz w:val="28"/>
          <w:szCs w:val="28"/>
          <w:lang w:val="en-US"/>
        </w:rPr>
        <w:t>QUYẾT ĐỊNH</w:t>
      </w:r>
    </w:p>
    <w:p w14:paraId="4083C540" w14:textId="3887EFC9" w:rsidR="008F68A2" w:rsidRPr="008F68A2" w:rsidRDefault="008F68A2" w:rsidP="00F85BB4">
      <w:pPr>
        <w:pStyle w:val="Standard4"/>
        <w:numPr>
          <w:ilvl w:val="0"/>
          <w:numId w:val="0"/>
        </w:numPr>
        <w:spacing w:before="0" w:after="0" w:line="264" w:lineRule="auto"/>
        <w:ind w:firstLine="567"/>
        <w:rPr>
          <w:rFonts w:eastAsia="Calibri"/>
          <w:b/>
          <w:sz w:val="28"/>
          <w:szCs w:val="28"/>
          <w:lang w:val="en-US"/>
        </w:rPr>
      </w:pPr>
      <w:r w:rsidRPr="008F68A2">
        <w:rPr>
          <w:rFonts w:eastAsia="Calibri"/>
          <w:b/>
          <w:sz w:val="28"/>
          <w:szCs w:val="28"/>
          <w:lang w:val="en-US"/>
        </w:rPr>
        <w:t xml:space="preserve">1. Quá trình thực hiện: </w:t>
      </w:r>
    </w:p>
    <w:p w14:paraId="7F593B82" w14:textId="28F0FF6D" w:rsidR="00A03354" w:rsidRPr="00A03354" w:rsidRDefault="00A03354" w:rsidP="00F85BB4">
      <w:pPr>
        <w:pStyle w:val="Standard4"/>
        <w:numPr>
          <w:ilvl w:val="0"/>
          <w:numId w:val="0"/>
        </w:numPr>
        <w:spacing w:before="0" w:after="0" w:line="264" w:lineRule="auto"/>
        <w:ind w:firstLine="567"/>
        <w:rPr>
          <w:rFonts w:eastAsia="Calibri"/>
          <w:color w:val="FF0000"/>
          <w:sz w:val="28"/>
          <w:szCs w:val="28"/>
          <w:lang w:val="en-US"/>
        </w:rPr>
      </w:pPr>
      <w:r w:rsidRPr="008F68A2">
        <w:rPr>
          <w:rFonts w:eastAsia="Calibri"/>
          <w:sz w:val="28"/>
          <w:szCs w:val="28"/>
          <w:lang w:val="en-US"/>
        </w:rPr>
        <w:t>Thực hiện chỉ đạo của Ủy ban nhân dân Thành phố Hồ Chí Minh tại Quyết định số 1063/QĐ-UBND ngày 20 tháng 3 năm 2025 về Ban hành Danh mục quyết định của Ủy ban nhân dân Thành phố quy định chi tiết các luật được Quốc hội Khóa XV thông qua tại kỳ họp thứ tám. Theo</w:t>
      </w:r>
      <w:r w:rsidRPr="00A03354">
        <w:rPr>
          <w:rFonts w:eastAsia="Calibri"/>
          <w:color w:val="FF0000"/>
          <w:sz w:val="28"/>
          <w:szCs w:val="28"/>
          <w:lang w:val="en-US"/>
        </w:rPr>
        <w:t xml:space="preserve"> đó, tại nội dung số 01 của Danh mục quyết định của Ủy ban nhân dân Thành phố quy định chi tiết các luật được Quốc hội Khóa XV thông qua tại kỳ họp thứ tám có giao Sở Xây dựng chủ trì tham mưu soạn thảo văn bản quy phạm pháp luật quy định chi tiết khoản 3 Điều 48 Luật Quy hoạch đô thị và nông thôn, dự kiến tên quyết định “Quy định trình </w:t>
      </w:r>
      <w:r w:rsidRPr="00A03354">
        <w:rPr>
          <w:rFonts w:eastAsia="Calibri"/>
          <w:color w:val="FF0000"/>
          <w:sz w:val="28"/>
          <w:szCs w:val="28"/>
          <w:lang w:val="en-US"/>
        </w:rPr>
        <w:lastRenderedPageBreak/>
        <w:t xml:space="preserve">tự, thủ tục lập, thẩm định, phê duyệt, công bố điều chỉnh cục bộ quy hoạch đô thị và nông thôn thuộc thẩm quyền phê duyệt của Ủy ban nhân dân cấp tỉnh mà do Ủy ban nhân dân cấp huyện tổ chức lập trên địa bàn Thành phố Hồ Chí Minh”, Sở Xây dựng đã rà soát, triển khai các bước xây dựng dự thảo Quyết định ban hành Quy định theo chỉ đạo của Ủy ban nhân dân Thành phố. </w:t>
      </w:r>
    </w:p>
    <w:p w14:paraId="1D4CF645" w14:textId="77777777" w:rsidR="00A03354" w:rsidRPr="00A03354" w:rsidRDefault="00A03354" w:rsidP="00F85BB4">
      <w:pPr>
        <w:pStyle w:val="Standard4"/>
        <w:numPr>
          <w:ilvl w:val="0"/>
          <w:numId w:val="0"/>
        </w:numPr>
        <w:spacing w:before="0" w:after="0" w:line="264" w:lineRule="auto"/>
        <w:ind w:firstLine="567"/>
        <w:rPr>
          <w:rFonts w:eastAsia="Calibri"/>
          <w:color w:val="FF0000"/>
          <w:sz w:val="28"/>
          <w:szCs w:val="28"/>
          <w:lang w:val="en-US"/>
        </w:rPr>
      </w:pPr>
      <w:r w:rsidRPr="00A03354">
        <w:rPr>
          <w:rFonts w:eastAsia="Calibri"/>
          <w:color w:val="FF0000"/>
          <w:sz w:val="28"/>
          <w:szCs w:val="28"/>
          <w:lang w:val="en-US"/>
        </w:rPr>
        <w:t xml:space="preserve">Ngày 27/8/2025, Sở Xây dựng đã có Công văn số 5430/SXD-QHKVTT về việc góp ý dự thảo Tờ trình và Quyết định ban hành quy định về trình tự, thủ tục phê duyệt điều chỉnh cục bộ Quy hoạch đô thị và nông thôn được Ủy ban nhân dân Thành phố phê duyệt do Ủy ban nhân dân cấp xã tổ chức lập trên địa bàn Thành phố gửi 168 UBND phường, xã, đặc khu để lấy ý kiến góp ý. </w:t>
      </w:r>
    </w:p>
    <w:p w14:paraId="2C907B47" w14:textId="77777777" w:rsidR="00A03354" w:rsidRPr="00A03354" w:rsidRDefault="00A03354" w:rsidP="00F85BB4">
      <w:pPr>
        <w:pStyle w:val="Standard4"/>
        <w:numPr>
          <w:ilvl w:val="0"/>
          <w:numId w:val="0"/>
        </w:numPr>
        <w:spacing w:before="0" w:after="0" w:line="264" w:lineRule="auto"/>
        <w:ind w:firstLine="567"/>
        <w:rPr>
          <w:rFonts w:eastAsia="Calibri"/>
          <w:color w:val="FF0000"/>
          <w:sz w:val="28"/>
          <w:szCs w:val="28"/>
          <w:lang w:val="en-US"/>
        </w:rPr>
      </w:pPr>
      <w:r w:rsidRPr="00A03354">
        <w:rPr>
          <w:rFonts w:eastAsia="Calibri"/>
          <w:color w:val="FF0000"/>
          <w:sz w:val="28"/>
          <w:szCs w:val="28"/>
          <w:lang w:val="en-US"/>
        </w:rPr>
        <w:t>Sau khi tiếp thu ý kiến của các đơn vị, hoàn chỉnh hồ sơ, ngày 12/9/2025 Sở Xây dựng đã có Công văn số 7661/SXD-QHKVTT ngày 12/9/202 gửi Sở Tư pháp đề nghị thẩm định hồ sơ dự thảo Quyết định ban hành Quy định về trình tự, thủ tục phê duyệt điều chỉnh cục bộ Quy hoạch đô thị và nông thôn được Ủy ban nhân dân Thành phố phê duyệt do Ủy ban nhân dân cấp xã tổ chức lập trên địa bàn Thành phố Hồ Chí Minh.</w:t>
      </w:r>
    </w:p>
    <w:p w14:paraId="0CF1A32B" w14:textId="3DD60DD6" w:rsidR="00A03354" w:rsidRPr="00A03354" w:rsidRDefault="00A03354" w:rsidP="00F85BB4">
      <w:pPr>
        <w:pStyle w:val="Standard4"/>
        <w:numPr>
          <w:ilvl w:val="0"/>
          <w:numId w:val="0"/>
        </w:numPr>
        <w:spacing w:before="0" w:after="0" w:line="264" w:lineRule="auto"/>
        <w:ind w:firstLine="567"/>
        <w:rPr>
          <w:rFonts w:eastAsia="Calibri"/>
          <w:color w:val="FF0000"/>
          <w:sz w:val="28"/>
          <w:szCs w:val="28"/>
          <w:lang w:val="en-US"/>
        </w:rPr>
      </w:pPr>
      <w:r w:rsidRPr="00A03354">
        <w:rPr>
          <w:rFonts w:eastAsia="Calibri"/>
          <w:color w:val="FF0000"/>
          <w:sz w:val="28"/>
          <w:szCs w:val="28"/>
          <w:lang w:val="en-US"/>
        </w:rPr>
        <w:t>Ngày 30/9/2025, Sở Tư pháp đã có Báo cáo số 4396/BC-STP về kết quả thẩm định dự thảo Quyết định ban hành Quy định về trình tự, thủ tục phê duyệt điều chỉnh cục bộ Quy hoạch đô thị và nông thôn được Ủy ban nhân dân Thành phố phê duyệt do Ủy ban nhân dân cấp xã tổ chức lập.</w:t>
      </w:r>
    </w:p>
    <w:p w14:paraId="6DED40F9" w14:textId="4217C7C7" w:rsidR="00A03354" w:rsidRPr="00A03354" w:rsidRDefault="00A03354" w:rsidP="00F85BB4">
      <w:pPr>
        <w:pStyle w:val="Standard4"/>
        <w:numPr>
          <w:ilvl w:val="0"/>
          <w:numId w:val="0"/>
        </w:numPr>
        <w:spacing w:before="0" w:after="0" w:line="264" w:lineRule="auto"/>
        <w:ind w:firstLine="567"/>
        <w:rPr>
          <w:rFonts w:eastAsia="Calibri"/>
          <w:color w:val="FF0000"/>
          <w:sz w:val="28"/>
          <w:szCs w:val="28"/>
          <w:lang w:val="en-US"/>
        </w:rPr>
      </w:pPr>
      <w:r w:rsidRPr="00A03354">
        <w:rPr>
          <w:rFonts w:eastAsia="Calibri"/>
          <w:color w:val="FF0000"/>
          <w:sz w:val="28"/>
          <w:szCs w:val="28"/>
          <w:lang w:val="en-US"/>
        </w:rPr>
        <w:t xml:space="preserve">Ngày 29/9/2025, Hội đồng nhân dân Thành phố Hồ Chí Minh có Nghị quyết số 405/NQ-HĐND về việc thành lập Sở Quy hoạch – Kiến trúc Thành phố Hồ Chí Minh. Theo đó, Sở Quy hoạch – Kiến trúc Thành phố Hồ Chí Minh chính thức hoạt động từ ngày 01/10/2025. Do đó, Sở Quy hoạch – Kiến trúc </w:t>
      </w:r>
      <w:r>
        <w:rPr>
          <w:rFonts w:eastAsia="Calibri"/>
          <w:color w:val="FF0000"/>
          <w:sz w:val="28"/>
          <w:szCs w:val="28"/>
          <w:lang w:val="en-US"/>
        </w:rPr>
        <w:t xml:space="preserve">đã </w:t>
      </w:r>
      <w:r w:rsidRPr="00A03354">
        <w:rPr>
          <w:rFonts w:eastAsia="Calibri"/>
          <w:color w:val="FF0000"/>
          <w:sz w:val="28"/>
          <w:szCs w:val="28"/>
          <w:lang w:val="en-US"/>
        </w:rPr>
        <w:t>tiếp tục triển khai tiếp nối các công việc của Sở Xây dựng để tham mưu UBND Thành phố làm cơ sở để UBND các phường, xã, đặc khu triển khai thực hiện theo quy định của Luật Quy hoạch đô thị và nông thôn năm 2024.</w:t>
      </w:r>
    </w:p>
    <w:p w14:paraId="3881ACB7" w14:textId="56264114" w:rsidR="008F68A2" w:rsidRPr="008F68A2" w:rsidRDefault="008F68A2" w:rsidP="00F85BB4">
      <w:pPr>
        <w:pStyle w:val="ListParagraph"/>
        <w:tabs>
          <w:tab w:val="left" w:pos="993"/>
          <w:tab w:val="right" w:leader="dot" w:pos="7920"/>
        </w:tabs>
        <w:spacing w:line="264" w:lineRule="auto"/>
        <w:ind w:left="0" w:firstLine="567"/>
        <w:contextualSpacing w:val="0"/>
        <w:jc w:val="both"/>
        <w:rPr>
          <w:rFonts w:ascii="Times New Roman" w:eastAsia="Calibri" w:hAnsi="Times New Roman" w:cs="Times New Roman"/>
          <w:b/>
          <w:color w:val="auto"/>
          <w:sz w:val="28"/>
          <w:szCs w:val="28"/>
          <w:lang w:val="en-US"/>
        </w:rPr>
      </w:pPr>
      <w:r w:rsidRPr="008F68A2">
        <w:rPr>
          <w:rFonts w:ascii="Times New Roman" w:eastAsia="Calibri" w:hAnsi="Times New Roman" w:cs="Times New Roman"/>
          <w:b/>
          <w:color w:val="auto"/>
          <w:sz w:val="28"/>
          <w:szCs w:val="28"/>
          <w:lang w:val="en-US"/>
        </w:rPr>
        <w:t xml:space="preserve">2. </w:t>
      </w:r>
      <w:r>
        <w:rPr>
          <w:rFonts w:ascii="Times New Roman" w:eastAsia="Calibri" w:hAnsi="Times New Roman" w:cs="Times New Roman"/>
          <w:b/>
          <w:color w:val="auto"/>
          <w:sz w:val="28"/>
          <w:szCs w:val="28"/>
          <w:lang w:val="en-US"/>
        </w:rPr>
        <w:t xml:space="preserve">Hoàn thiện </w:t>
      </w:r>
      <w:r w:rsidRPr="008F68A2">
        <w:rPr>
          <w:rFonts w:ascii="Times New Roman" w:eastAsia="Calibri" w:hAnsi="Times New Roman" w:cs="Times New Roman"/>
          <w:b/>
          <w:color w:val="auto"/>
          <w:sz w:val="28"/>
          <w:szCs w:val="28"/>
          <w:lang w:val="en-US"/>
        </w:rPr>
        <w:t xml:space="preserve">theo ý kiến tại </w:t>
      </w:r>
      <w:r w:rsidRPr="008F68A2">
        <w:rPr>
          <w:rFonts w:ascii="Times New Roman" w:hAnsi="Times New Roman"/>
          <w:b/>
          <w:bCs/>
          <w:color w:val="auto"/>
          <w:sz w:val="28"/>
          <w:szCs w:val="28"/>
          <w:lang w:val="en-US" w:eastAsia="ar-SA"/>
        </w:rPr>
        <w:t xml:space="preserve">Báo cáo thẩm định số 4396/BC-STP ngày 30/9/2025 của Sở Tư </w:t>
      </w:r>
      <w:proofErr w:type="gramStart"/>
      <w:r w:rsidRPr="008F68A2">
        <w:rPr>
          <w:rFonts w:ascii="Times New Roman" w:hAnsi="Times New Roman"/>
          <w:b/>
          <w:bCs/>
          <w:color w:val="auto"/>
          <w:sz w:val="28"/>
          <w:szCs w:val="28"/>
          <w:lang w:val="en-US" w:eastAsia="ar-SA"/>
        </w:rPr>
        <w:t>pháp</w:t>
      </w:r>
      <w:r w:rsidRPr="008F68A2">
        <w:rPr>
          <w:rFonts w:ascii="Times New Roman" w:eastAsia="Calibri" w:hAnsi="Times New Roman" w:cs="Times New Roman"/>
          <w:b/>
          <w:color w:val="auto"/>
          <w:sz w:val="28"/>
          <w:szCs w:val="28"/>
          <w:lang w:val="en-US"/>
        </w:rPr>
        <w:t xml:space="preserve"> :</w:t>
      </w:r>
      <w:proofErr w:type="gramEnd"/>
    </w:p>
    <w:p w14:paraId="5918CF8D" w14:textId="26894FC1" w:rsidR="008F68A2" w:rsidRDefault="008F68A2" w:rsidP="00F85BB4">
      <w:pPr>
        <w:pStyle w:val="Standard4"/>
        <w:numPr>
          <w:ilvl w:val="0"/>
          <w:numId w:val="0"/>
        </w:numPr>
        <w:spacing w:before="0" w:after="0" w:line="264" w:lineRule="auto"/>
        <w:ind w:firstLine="567"/>
        <w:rPr>
          <w:rFonts w:eastAsia="Calibri"/>
          <w:color w:val="FF0000"/>
          <w:sz w:val="28"/>
          <w:szCs w:val="28"/>
          <w:lang w:val="en-US"/>
        </w:rPr>
      </w:pPr>
      <w:r>
        <w:rPr>
          <w:rFonts w:eastAsia="Calibri"/>
          <w:color w:val="FF0000"/>
          <w:sz w:val="28"/>
          <w:szCs w:val="28"/>
          <w:lang w:val="en-US"/>
        </w:rPr>
        <w:t>- Về nội dung đ</w:t>
      </w:r>
      <w:r w:rsidRPr="008F68A2">
        <w:rPr>
          <w:rFonts w:eastAsia="Calibri"/>
          <w:color w:val="FF0000"/>
          <w:sz w:val="28"/>
          <w:szCs w:val="28"/>
          <w:lang w:val="en-US"/>
        </w:rPr>
        <w:t xml:space="preserve">ăng tải hồ sơ dự thảo Quyết định; đăng tải </w:t>
      </w:r>
      <w:r>
        <w:rPr>
          <w:rFonts w:eastAsia="Calibri"/>
          <w:color w:val="FF0000"/>
          <w:sz w:val="28"/>
          <w:szCs w:val="28"/>
          <w:lang w:val="en-US"/>
        </w:rPr>
        <w:t>B</w:t>
      </w:r>
      <w:r w:rsidRPr="008F68A2">
        <w:rPr>
          <w:rFonts w:eastAsia="Calibri"/>
          <w:color w:val="FF0000"/>
          <w:sz w:val="28"/>
          <w:szCs w:val="28"/>
          <w:lang w:val="en-US"/>
        </w:rPr>
        <w:t>ảng tổng hợp ý kiến, tiếp thu, giải trình ý kiến góp ý trên cổng, trang thông tin điện tử của cơ quan mình chậm nhất là 25 ngày kể từ ngày kết thúc thời hạn lấy ý kiến</w:t>
      </w:r>
      <w:r>
        <w:rPr>
          <w:rFonts w:eastAsia="Calibri"/>
          <w:color w:val="FF0000"/>
          <w:sz w:val="28"/>
          <w:szCs w:val="28"/>
          <w:lang w:val="en-US"/>
        </w:rPr>
        <w:t xml:space="preserve">: </w:t>
      </w:r>
      <w:r w:rsidRPr="008F68A2">
        <w:rPr>
          <w:rFonts w:eastAsia="Calibri"/>
          <w:color w:val="FF0000"/>
          <w:sz w:val="28"/>
          <w:szCs w:val="28"/>
          <w:lang w:val="en-US"/>
        </w:rPr>
        <w:t xml:space="preserve">nội dung này </w:t>
      </w:r>
      <w:r>
        <w:rPr>
          <w:rFonts w:eastAsia="Calibri"/>
          <w:color w:val="FF0000"/>
          <w:sz w:val="28"/>
          <w:szCs w:val="28"/>
          <w:lang w:val="en-US"/>
        </w:rPr>
        <w:t xml:space="preserve">đã được Sở Xây dựng </w:t>
      </w:r>
      <w:r w:rsidR="00F96C90">
        <w:rPr>
          <w:rFonts w:eastAsia="Calibri"/>
          <w:color w:val="FF0000"/>
          <w:sz w:val="28"/>
          <w:szCs w:val="28"/>
          <w:lang w:val="en-US"/>
        </w:rPr>
        <w:t xml:space="preserve">đã </w:t>
      </w:r>
      <w:r w:rsidRPr="008F68A2">
        <w:rPr>
          <w:rFonts w:eastAsia="Calibri"/>
          <w:color w:val="FF0000"/>
          <w:sz w:val="28"/>
          <w:szCs w:val="28"/>
          <w:lang w:val="en-US"/>
        </w:rPr>
        <w:t xml:space="preserve">đăng tải trên trang điện tử của Sở </w:t>
      </w:r>
      <w:r w:rsidR="00C1233E">
        <w:rPr>
          <w:rFonts w:eastAsia="Calibri"/>
          <w:color w:val="FF0000"/>
          <w:sz w:val="28"/>
          <w:szCs w:val="28"/>
          <w:lang w:val="en-US"/>
        </w:rPr>
        <w:t>từ ngày 1</w:t>
      </w:r>
      <w:r w:rsidRPr="008F68A2">
        <w:rPr>
          <w:rFonts w:eastAsia="Calibri"/>
          <w:color w:val="FF0000"/>
          <w:sz w:val="28"/>
          <w:szCs w:val="28"/>
          <w:lang w:val="en-US"/>
        </w:rPr>
        <w:t>2/9/2025</w:t>
      </w:r>
      <w:r w:rsidR="00367776">
        <w:rPr>
          <w:rFonts w:eastAsia="Calibri"/>
          <w:color w:val="FF0000"/>
          <w:sz w:val="28"/>
          <w:szCs w:val="28"/>
          <w:lang w:val="en-US"/>
        </w:rPr>
        <w:t xml:space="preserve"> đến nay, </w:t>
      </w:r>
    </w:p>
    <w:p w14:paraId="3033623A" w14:textId="0FA2BCA1" w:rsidR="00B7294B" w:rsidRDefault="000D2E54" w:rsidP="00F85BB4">
      <w:pPr>
        <w:pStyle w:val="Standard4"/>
        <w:numPr>
          <w:ilvl w:val="0"/>
          <w:numId w:val="0"/>
        </w:numPr>
        <w:spacing w:before="0" w:after="0" w:line="264" w:lineRule="auto"/>
        <w:ind w:firstLine="567"/>
        <w:rPr>
          <w:rFonts w:eastAsia="Calibri"/>
          <w:color w:val="FF0000"/>
          <w:sz w:val="28"/>
          <w:szCs w:val="28"/>
          <w:lang w:val="en-US"/>
        </w:rPr>
      </w:pPr>
      <w:r w:rsidRPr="000D2E54">
        <w:rPr>
          <w:rFonts w:eastAsia="Calibri"/>
          <w:color w:val="FF0000"/>
          <w:sz w:val="28"/>
          <w:szCs w:val="28"/>
          <w:lang w:val="en-US"/>
        </w:rPr>
        <w:t xml:space="preserve">- Về </w:t>
      </w:r>
      <w:r>
        <w:rPr>
          <w:rFonts w:eastAsia="Calibri"/>
          <w:color w:val="FF0000"/>
          <w:sz w:val="28"/>
          <w:szCs w:val="28"/>
          <w:lang w:val="en-US"/>
        </w:rPr>
        <w:t xml:space="preserve">thực hiện </w:t>
      </w:r>
      <w:r w:rsidRPr="000D2E54">
        <w:rPr>
          <w:rFonts w:eastAsia="Calibri"/>
          <w:color w:val="FF0000"/>
          <w:sz w:val="28"/>
          <w:szCs w:val="28"/>
          <w:lang w:val="en-US"/>
        </w:rPr>
        <w:t>truyền thông</w:t>
      </w:r>
      <w:r>
        <w:rPr>
          <w:rFonts w:eastAsia="Calibri"/>
          <w:color w:val="FF0000"/>
          <w:sz w:val="28"/>
          <w:szCs w:val="28"/>
          <w:lang w:val="en-US"/>
        </w:rPr>
        <w:t xml:space="preserve"> dự thảo văn bản: Sở Xây dựng đ</w:t>
      </w:r>
      <w:r w:rsidR="00B7294B" w:rsidRPr="000D2E54">
        <w:rPr>
          <w:rFonts w:eastAsia="Calibri"/>
          <w:color w:val="FF0000"/>
          <w:sz w:val="28"/>
          <w:szCs w:val="28"/>
          <w:lang w:val="en-US"/>
        </w:rPr>
        <w:t xml:space="preserve">ã </w:t>
      </w:r>
      <w:r>
        <w:rPr>
          <w:rFonts w:eastAsia="Calibri"/>
          <w:color w:val="FF0000"/>
          <w:sz w:val="28"/>
          <w:szCs w:val="28"/>
          <w:lang w:val="en-US"/>
        </w:rPr>
        <w:t xml:space="preserve">xây dựng </w:t>
      </w:r>
      <w:r w:rsidR="00B7294B" w:rsidRPr="000D2E54">
        <w:rPr>
          <w:rFonts w:eastAsia="Calibri"/>
          <w:color w:val="FF0000"/>
          <w:sz w:val="28"/>
          <w:szCs w:val="28"/>
          <w:lang w:val="en-US"/>
        </w:rPr>
        <w:t xml:space="preserve">nội dung Thông tin truyền thông </w:t>
      </w:r>
      <w:r>
        <w:rPr>
          <w:rFonts w:eastAsia="Calibri"/>
          <w:color w:val="FF0000"/>
          <w:sz w:val="28"/>
          <w:szCs w:val="28"/>
          <w:lang w:val="en-US"/>
        </w:rPr>
        <w:t xml:space="preserve">và </w:t>
      </w:r>
      <w:r w:rsidR="00F96C90">
        <w:rPr>
          <w:rFonts w:eastAsia="Calibri"/>
          <w:color w:val="FF0000"/>
          <w:sz w:val="28"/>
          <w:szCs w:val="28"/>
          <w:lang w:val="en-US"/>
        </w:rPr>
        <w:t xml:space="preserve">đã </w:t>
      </w:r>
      <w:r w:rsidR="00B7294B" w:rsidRPr="000D2E54">
        <w:rPr>
          <w:rFonts w:eastAsia="Calibri"/>
          <w:color w:val="FF0000"/>
          <w:sz w:val="28"/>
          <w:szCs w:val="28"/>
          <w:lang w:val="en-US"/>
        </w:rPr>
        <w:t>đăng bài</w:t>
      </w:r>
      <w:r w:rsidR="00B7294B" w:rsidRPr="00B7294B">
        <w:rPr>
          <w:rFonts w:eastAsia="Calibri"/>
          <w:color w:val="FF0000"/>
          <w:sz w:val="28"/>
          <w:szCs w:val="28"/>
          <w:lang w:val="en-US"/>
        </w:rPr>
        <w:t xml:space="preserve"> </w:t>
      </w:r>
      <w:r w:rsidR="00B7294B" w:rsidRPr="008F68A2">
        <w:rPr>
          <w:rFonts w:eastAsia="Calibri"/>
          <w:color w:val="FF0000"/>
          <w:sz w:val="28"/>
          <w:szCs w:val="28"/>
          <w:lang w:val="en-US"/>
        </w:rPr>
        <w:t xml:space="preserve">trên trang điện tử của </w:t>
      </w:r>
      <w:r w:rsidR="00B7294B">
        <w:rPr>
          <w:rFonts w:eastAsia="Calibri"/>
          <w:color w:val="FF0000"/>
          <w:sz w:val="28"/>
          <w:szCs w:val="28"/>
          <w:lang w:val="en-US"/>
        </w:rPr>
        <w:t>Sở Xây dựng từ</w:t>
      </w:r>
      <w:r>
        <w:rPr>
          <w:rFonts w:eastAsia="Calibri"/>
          <w:color w:val="FF0000"/>
          <w:sz w:val="28"/>
          <w:szCs w:val="28"/>
          <w:lang w:val="en-US"/>
        </w:rPr>
        <w:t xml:space="preserve"> ngày 22/</w:t>
      </w:r>
      <w:r w:rsidR="00B7294B">
        <w:rPr>
          <w:rFonts w:eastAsia="Calibri"/>
          <w:color w:val="FF0000"/>
          <w:sz w:val="28"/>
          <w:szCs w:val="28"/>
          <w:lang w:val="en-US"/>
        </w:rPr>
        <w:t>9/2025.</w:t>
      </w:r>
    </w:p>
    <w:p w14:paraId="70758193" w14:textId="10FCF1AD" w:rsidR="00367776" w:rsidRPr="008F68A2" w:rsidRDefault="000D2E54" w:rsidP="00F85BB4">
      <w:pPr>
        <w:pStyle w:val="Standard4"/>
        <w:numPr>
          <w:ilvl w:val="0"/>
          <w:numId w:val="0"/>
        </w:numPr>
        <w:spacing w:before="0" w:after="0" w:line="264" w:lineRule="auto"/>
        <w:ind w:firstLine="567"/>
        <w:rPr>
          <w:rFonts w:eastAsia="Calibri"/>
          <w:color w:val="FF0000"/>
          <w:sz w:val="28"/>
          <w:szCs w:val="28"/>
          <w:lang w:val="en-US"/>
        </w:rPr>
      </w:pPr>
      <w:r w:rsidRPr="001F77DC">
        <w:rPr>
          <w:rFonts w:eastAsia="Calibri"/>
          <w:color w:val="FF0000"/>
          <w:sz w:val="28"/>
          <w:szCs w:val="28"/>
          <w:lang w:val="en-US"/>
        </w:rPr>
        <w:t xml:space="preserve">- </w:t>
      </w:r>
      <w:r w:rsidR="00FA12C7" w:rsidRPr="001F77DC">
        <w:rPr>
          <w:rFonts w:eastAsia="Calibri"/>
          <w:color w:val="FF0000"/>
          <w:sz w:val="28"/>
          <w:szCs w:val="28"/>
          <w:lang w:val="en-US"/>
        </w:rPr>
        <w:t xml:space="preserve">Về công tác lấy ý kiến: </w:t>
      </w:r>
      <w:r w:rsidRPr="001F77DC">
        <w:rPr>
          <w:rFonts w:eastAsia="Calibri"/>
          <w:color w:val="FF0000"/>
          <w:sz w:val="28"/>
          <w:szCs w:val="28"/>
          <w:lang w:val="en-US"/>
        </w:rPr>
        <w:t xml:space="preserve">Đã gửi hồ sơ theo quy định lấy ý kiến Ủy ban nhân dân 168 xã phường, đặc khu, </w:t>
      </w:r>
      <w:r w:rsidRPr="001F77DC">
        <w:rPr>
          <w:bCs/>
          <w:color w:val="FF0000"/>
          <w:sz w:val="27"/>
          <w:szCs w:val="27"/>
        </w:rPr>
        <w:t xml:space="preserve">Ủy ban Mặt trận Tổ quốc Việt Nam Thành phố, Sở Tài chính, Sở Nội vụ, Sở Tư pháp, Sở Khoa học và Công nghệ. Đến nay, đã nhận được ý kiến của các Sở và Ủy ban Mặt </w:t>
      </w:r>
      <w:r w:rsidR="00096290" w:rsidRPr="001F77DC">
        <w:rPr>
          <w:bCs/>
          <w:color w:val="FF0000"/>
          <w:sz w:val="27"/>
          <w:szCs w:val="27"/>
        </w:rPr>
        <w:t xml:space="preserve">trận Tổ quốc Việt Nam Thành phố và 85/168 </w:t>
      </w:r>
      <w:r w:rsidR="00096290" w:rsidRPr="001F77DC">
        <w:rPr>
          <w:bCs/>
          <w:color w:val="FF0000"/>
          <w:sz w:val="27"/>
          <w:szCs w:val="27"/>
        </w:rPr>
        <w:lastRenderedPageBreak/>
        <w:t xml:space="preserve">UBND cấp xã </w:t>
      </w:r>
      <w:r w:rsidR="00A63986">
        <w:rPr>
          <w:bCs/>
          <w:color w:val="FF0000"/>
          <w:sz w:val="27"/>
          <w:szCs w:val="27"/>
        </w:rPr>
        <w:t xml:space="preserve">trong đó có .... ý kiến thống nhất và 30 đơn vị có ý kiến góp ý </w:t>
      </w:r>
      <w:r w:rsidR="00096290" w:rsidRPr="001F77DC">
        <w:rPr>
          <w:bCs/>
          <w:color w:val="FF0000"/>
          <w:sz w:val="27"/>
          <w:szCs w:val="27"/>
        </w:rPr>
        <w:t>(theo Bảng tổng hợp đính kèm)</w:t>
      </w:r>
      <w:r w:rsidR="00105A96">
        <w:rPr>
          <w:bCs/>
          <w:color w:val="FF0000"/>
          <w:sz w:val="27"/>
          <w:szCs w:val="27"/>
        </w:rPr>
        <w:t>.</w:t>
      </w:r>
      <w:bookmarkStart w:id="7" w:name="_GoBack"/>
      <w:bookmarkEnd w:id="7"/>
    </w:p>
    <w:p w14:paraId="3B3F418D" w14:textId="75A3B027" w:rsidR="00F45B26" w:rsidRPr="00EC2B5E" w:rsidRDefault="00CE19C9" w:rsidP="00F85BB4">
      <w:pPr>
        <w:pStyle w:val="ListParagraph"/>
        <w:numPr>
          <w:ilvl w:val="0"/>
          <w:numId w:val="1"/>
        </w:numPr>
        <w:tabs>
          <w:tab w:val="left" w:pos="993"/>
          <w:tab w:val="left" w:pos="1701"/>
          <w:tab w:val="right" w:leader="dot" w:pos="7920"/>
        </w:tabs>
        <w:spacing w:line="264" w:lineRule="auto"/>
        <w:ind w:left="0" w:firstLine="567"/>
        <w:contextualSpacing w:val="0"/>
        <w:jc w:val="both"/>
        <w:rPr>
          <w:rFonts w:ascii="Times New Roman" w:hAnsi="Times New Roman" w:cs="Times New Roman"/>
          <w:b/>
          <w:color w:val="auto"/>
          <w:sz w:val="28"/>
          <w:szCs w:val="28"/>
          <w:lang w:val="en-US"/>
        </w:rPr>
      </w:pPr>
      <w:r w:rsidRPr="00EC2B5E">
        <w:rPr>
          <w:rFonts w:ascii="Times New Roman" w:hAnsi="Times New Roman" w:cs="Times New Roman"/>
          <w:b/>
          <w:color w:val="auto"/>
          <w:sz w:val="28"/>
          <w:szCs w:val="28"/>
          <w:lang w:val="en-US"/>
        </w:rPr>
        <w:t xml:space="preserve"> BỐ CỤC VÀ NỘI DUNG CƠ BẢN CỦA DỰ THẢO </w:t>
      </w:r>
      <w:r w:rsidR="0084173D">
        <w:rPr>
          <w:rFonts w:ascii="Times New Roman" w:hAnsi="Times New Roman" w:cs="Times New Roman"/>
          <w:b/>
          <w:color w:val="auto"/>
          <w:sz w:val="28"/>
          <w:szCs w:val="28"/>
          <w:lang w:val="en-US"/>
        </w:rPr>
        <w:t>QUYẾT ĐỊNH</w:t>
      </w:r>
    </w:p>
    <w:p w14:paraId="670DE9CB" w14:textId="713E66E5" w:rsidR="00085ACA" w:rsidRDefault="00085ACA" w:rsidP="00F85BB4">
      <w:pPr>
        <w:pStyle w:val="05NidungVB"/>
        <w:numPr>
          <w:ilvl w:val="0"/>
          <w:numId w:val="11"/>
        </w:numPr>
        <w:tabs>
          <w:tab w:val="left" w:pos="993"/>
        </w:tabs>
        <w:spacing w:after="0" w:line="264" w:lineRule="auto"/>
        <w:ind w:left="0" w:firstLine="567"/>
      </w:pPr>
      <w:r>
        <w:t>Phạm v</w:t>
      </w:r>
      <w:r w:rsidR="006A3BAF">
        <w:t>i</w:t>
      </w:r>
      <w:r>
        <w:t xml:space="preserve"> điều chỉnh, đối tượng áp dụng</w:t>
      </w:r>
      <w:r w:rsidR="00CE19C9" w:rsidRPr="00EC2B5E">
        <w:t>:</w:t>
      </w:r>
    </w:p>
    <w:p w14:paraId="0D0B7C32" w14:textId="77777777" w:rsidR="001F77DC" w:rsidRDefault="00B25172" w:rsidP="00F85BB4">
      <w:pPr>
        <w:pStyle w:val="Standard4"/>
        <w:numPr>
          <w:ilvl w:val="0"/>
          <w:numId w:val="0"/>
        </w:numPr>
        <w:spacing w:before="0" w:after="0" w:line="264" w:lineRule="auto"/>
        <w:ind w:firstLine="567"/>
        <w:rPr>
          <w:rFonts w:eastAsia="Calibri"/>
          <w:color w:val="FF0000"/>
          <w:sz w:val="28"/>
          <w:szCs w:val="28"/>
          <w:lang w:val="en-US"/>
        </w:rPr>
      </w:pPr>
      <w:r w:rsidRPr="00B25172">
        <w:rPr>
          <w:rFonts w:eastAsia="Calibri"/>
          <w:color w:val="FF0000"/>
          <w:sz w:val="28"/>
          <w:szCs w:val="28"/>
          <w:lang w:val="en-US"/>
        </w:rPr>
        <w:t xml:space="preserve">- </w:t>
      </w:r>
      <w:r w:rsidRPr="00B25172">
        <w:rPr>
          <w:sz w:val="28"/>
          <w:szCs w:val="28"/>
          <w:lang w:val="en-US"/>
        </w:rPr>
        <w:t>P</w:t>
      </w:r>
      <w:r>
        <w:rPr>
          <w:sz w:val="28"/>
          <w:szCs w:val="28"/>
          <w:lang w:val="en-US"/>
        </w:rPr>
        <w:t>hạm vi</w:t>
      </w:r>
      <w:r w:rsidRPr="00B25172">
        <w:rPr>
          <w:sz w:val="28"/>
          <w:szCs w:val="28"/>
          <w:lang w:val="en-US"/>
        </w:rPr>
        <w:t xml:space="preserve"> điều chỉnh:</w:t>
      </w:r>
      <w:r>
        <w:rPr>
          <w:rFonts w:eastAsia="Calibri"/>
          <w:color w:val="FF0000"/>
          <w:sz w:val="28"/>
          <w:szCs w:val="28"/>
          <w:lang w:val="en-US"/>
        </w:rPr>
        <w:t xml:space="preserve"> </w:t>
      </w:r>
    </w:p>
    <w:p w14:paraId="5E71C893" w14:textId="4995A5EE" w:rsidR="00B25172" w:rsidRPr="00B25172" w:rsidRDefault="00B25172" w:rsidP="00F85BB4">
      <w:pPr>
        <w:pStyle w:val="Standard4"/>
        <w:numPr>
          <w:ilvl w:val="0"/>
          <w:numId w:val="0"/>
        </w:numPr>
        <w:spacing w:before="0" w:after="0" w:line="264" w:lineRule="auto"/>
        <w:ind w:firstLine="567"/>
        <w:rPr>
          <w:rFonts w:eastAsia="Calibri"/>
          <w:color w:val="FF0000"/>
          <w:sz w:val="28"/>
          <w:szCs w:val="28"/>
          <w:lang w:val="en-US"/>
        </w:rPr>
      </w:pPr>
      <w:r w:rsidRPr="00B25172">
        <w:rPr>
          <w:rFonts w:eastAsia="Calibri"/>
          <w:color w:val="FF0000"/>
          <w:sz w:val="28"/>
          <w:szCs w:val="28"/>
          <w:lang w:val="en-US"/>
        </w:rPr>
        <w:t xml:space="preserve">Quyết định này </w:t>
      </w:r>
      <w:r w:rsidRPr="00B25172">
        <w:rPr>
          <w:rFonts w:eastAsia="Calibri"/>
          <w:bCs/>
          <w:color w:val="FF0000"/>
          <w:sz w:val="28"/>
          <w:szCs w:val="28"/>
          <w:lang w:val="en-US"/>
        </w:rPr>
        <w:t xml:space="preserve">quy định </w:t>
      </w:r>
      <w:r w:rsidRPr="00435B4D">
        <w:rPr>
          <w:rFonts w:eastAsia="Calibri"/>
          <w:color w:val="FF0000"/>
          <w:sz w:val="28"/>
          <w:szCs w:val="28"/>
          <w:lang w:val="en-US"/>
        </w:rPr>
        <w:t xml:space="preserve">về </w:t>
      </w:r>
      <w:r w:rsidR="00435B4D" w:rsidRPr="00435B4D">
        <w:rPr>
          <w:rFonts w:eastAsia="Calibri"/>
          <w:color w:val="FF0000"/>
          <w:sz w:val="28"/>
          <w:szCs w:val="28"/>
          <w:lang w:val="en-US"/>
        </w:rPr>
        <w:t xml:space="preserve">trình tự, thủ tục tổ chức lập, thẩm định, phê duyệt, công bố điều chỉnh cục bộ </w:t>
      </w:r>
      <w:r w:rsidR="00435B4D">
        <w:rPr>
          <w:rFonts w:eastAsia="Calibri"/>
          <w:color w:val="FF0000"/>
          <w:sz w:val="28"/>
          <w:szCs w:val="28"/>
          <w:lang w:val="en-US"/>
        </w:rPr>
        <w:t xml:space="preserve">đối với </w:t>
      </w:r>
      <w:r w:rsidR="00435B4D" w:rsidRPr="00435B4D">
        <w:rPr>
          <w:rFonts w:eastAsia="Calibri"/>
          <w:color w:val="FF0000"/>
          <w:sz w:val="28"/>
          <w:szCs w:val="28"/>
          <w:lang w:val="en-US"/>
        </w:rPr>
        <w:t>quy hoạch đô thị và nông thôn thuộc thẩm quyền phê duyệt của Ủy ban nhân dân Thành phố</w:t>
      </w:r>
      <w:r w:rsidR="00435B4D">
        <w:rPr>
          <w:rFonts w:eastAsia="Calibri"/>
          <w:color w:val="FF0000"/>
          <w:sz w:val="28"/>
          <w:szCs w:val="28"/>
          <w:lang w:val="en-US"/>
        </w:rPr>
        <w:t xml:space="preserve">, </w:t>
      </w:r>
      <w:r w:rsidR="00435B4D" w:rsidRPr="00435B4D">
        <w:rPr>
          <w:rFonts w:eastAsia="Calibri"/>
          <w:color w:val="FF0000"/>
          <w:sz w:val="28"/>
          <w:szCs w:val="28"/>
          <w:lang w:val="en-US"/>
        </w:rPr>
        <w:t>do Ủy ban nhân dân cấp xã tổ chức lập trên địa bàn Thành phố Hồ Chí Minh</w:t>
      </w:r>
      <w:r w:rsidRPr="00B25172">
        <w:rPr>
          <w:rFonts w:eastAsia="Calibri"/>
          <w:color w:val="FF0000"/>
          <w:sz w:val="28"/>
          <w:szCs w:val="28"/>
          <w:lang w:val="en-US"/>
        </w:rPr>
        <w:t>.</w:t>
      </w:r>
      <w:r w:rsidR="00730391">
        <w:rPr>
          <w:rFonts w:eastAsia="Calibri"/>
          <w:color w:val="FF0000"/>
          <w:sz w:val="28"/>
          <w:szCs w:val="28"/>
          <w:lang w:val="en-US"/>
        </w:rPr>
        <w:t xml:space="preserve"> </w:t>
      </w:r>
    </w:p>
    <w:p w14:paraId="7C81DB5F" w14:textId="77777777" w:rsidR="00DF5219" w:rsidRPr="007E052F" w:rsidRDefault="00B25172" w:rsidP="00F85BB4">
      <w:pPr>
        <w:pStyle w:val="Standard4"/>
        <w:numPr>
          <w:ilvl w:val="0"/>
          <w:numId w:val="0"/>
        </w:numPr>
        <w:spacing w:before="0" w:after="0" w:line="264" w:lineRule="auto"/>
        <w:ind w:firstLine="567"/>
        <w:rPr>
          <w:rFonts w:eastAsia="Calibri"/>
          <w:color w:val="FF0000"/>
          <w:sz w:val="28"/>
          <w:szCs w:val="28"/>
          <w:lang w:val="en-US"/>
        </w:rPr>
      </w:pPr>
      <w:r w:rsidRPr="007E052F">
        <w:rPr>
          <w:rFonts w:eastAsia="Calibri"/>
          <w:color w:val="FF0000"/>
          <w:sz w:val="28"/>
          <w:szCs w:val="28"/>
          <w:lang w:val="en-US"/>
        </w:rPr>
        <w:t xml:space="preserve">- </w:t>
      </w:r>
      <w:r w:rsidR="00DF5219" w:rsidRPr="007E052F">
        <w:rPr>
          <w:rFonts w:eastAsia="Calibri"/>
          <w:color w:val="FF0000"/>
          <w:sz w:val="28"/>
          <w:szCs w:val="28"/>
          <w:lang w:val="en-US"/>
        </w:rPr>
        <w:t xml:space="preserve">Đối tượng áp dụng: </w:t>
      </w:r>
    </w:p>
    <w:p w14:paraId="25FC85B5" w14:textId="155D93C9" w:rsidR="00DF5219" w:rsidRPr="001F77DC" w:rsidRDefault="001F77DC" w:rsidP="00F85BB4">
      <w:pPr>
        <w:tabs>
          <w:tab w:val="left" w:pos="567"/>
          <w:tab w:val="left" w:pos="851"/>
        </w:tabs>
        <w:spacing w:line="264" w:lineRule="auto"/>
        <w:ind w:firstLine="567"/>
        <w:jc w:val="both"/>
        <w:rPr>
          <w:rFonts w:ascii="Times New Roman" w:hAnsi="Times New Roman"/>
          <w:bCs/>
          <w:color w:val="auto"/>
          <w:sz w:val="28"/>
          <w:szCs w:val="28"/>
          <w:lang w:eastAsia="ar-SA"/>
        </w:rPr>
      </w:pPr>
      <w:r w:rsidRPr="001F77DC">
        <w:rPr>
          <w:rFonts w:ascii="Times New Roman" w:hAnsi="Times New Roman"/>
          <w:bCs/>
          <w:color w:val="auto"/>
          <w:sz w:val="28"/>
          <w:szCs w:val="28"/>
          <w:lang w:eastAsia="ar-SA"/>
        </w:rPr>
        <w:t>+  Các sở, ban, ngành Thành phố Hồ Chí Minh (sau đây viết tắt là sở, ngành</w:t>
      </w:r>
      <w:r w:rsidRPr="001F77DC">
        <w:rPr>
          <w:rFonts w:ascii="Times New Roman" w:hAnsi="Times New Roman"/>
          <w:bCs/>
          <w:color w:val="auto"/>
          <w:sz w:val="28"/>
          <w:szCs w:val="28"/>
          <w:lang w:eastAsia="ar-SA"/>
        </w:rPr>
        <w:br/>
        <w:t>Thành phố), Văn phòng Ủy ban nhân dân Thành phố Hồ Chí Minh (sau đây viết</w:t>
      </w:r>
      <w:r w:rsidRPr="001F77DC">
        <w:rPr>
          <w:rFonts w:ascii="Times New Roman" w:hAnsi="Times New Roman"/>
          <w:bCs/>
          <w:color w:val="auto"/>
          <w:sz w:val="28"/>
          <w:szCs w:val="28"/>
          <w:lang w:eastAsia="ar-SA"/>
        </w:rPr>
        <w:br/>
        <w:t>tắt là Văn phòng Ủy ban nhân dân Thành phố); Ủy ban nhân dân các phường,</w:t>
      </w:r>
      <w:r w:rsidRPr="001F77DC">
        <w:rPr>
          <w:rFonts w:ascii="Times New Roman" w:hAnsi="Times New Roman"/>
          <w:bCs/>
          <w:color w:val="auto"/>
          <w:sz w:val="28"/>
          <w:szCs w:val="28"/>
          <w:lang w:eastAsia="ar-SA"/>
        </w:rPr>
        <w:br/>
        <w:t>xã, đặc khu; các cơ quan, đơn vị, cá nhân có liên quan đến việc xây dựng, ban</w:t>
      </w:r>
      <w:r w:rsidRPr="001F77DC">
        <w:rPr>
          <w:rFonts w:ascii="Times New Roman" w:hAnsi="Times New Roman"/>
          <w:bCs/>
          <w:color w:val="auto"/>
          <w:sz w:val="28"/>
          <w:szCs w:val="28"/>
          <w:lang w:eastAsia="ar-SA"/>
        </w:rPr>
        <w:br/>
        <w:t>hành văn bản quy phạm pháp luật trên địa bàn Thành phố.</w:t>
      </w:r>
    </w:p>
    <w:p w14:paraId="24640AC4" w14:textId="1495E1B7" w:rsidR="00F45B26" w:rsidRPr="00EC2B5E" w:rsidRDefault="00F8615E" w:rsidP="00F85BB4">
      <w:pPr>
        <w:pStyle w:val="05NidungVB"/>
        <w:numPr>
          <w:ilvl w:val="0"/>
          <w:numId w:val="11"/>
        </w:numPr>
        <w:tabs>
          <w:tab w:val="left" w:pos="993"/>
        </w:tabs>
        <w:spacing w:after="0" w:line="264" w:lineRule="auto"/>
        <w:ind w:left="0" w:firstLine="567"/>
      </w:pPr>
      <w:r w:rsidRPr="00085ACA">
        <w:rPr>
          <w:bCs/>
        </w:rPr>
        <w:t>Quyết định quy định về trình tự, thủ tục tổ chức lập, thẩm định, phê duyệt, công bố điều chỉnh cục bộ quy hoạch đô thị và nông thôn thuộc thẩm quyền phê duyệt của Ủy ban nhân dân Thành phố do Ủy ban nhân dân cấp xã tổ chức lập trên địa bàn Thành phố Hồ Chí Minh</w:t>
      </w:r>
      <w:r>
        <w:rPr>
          <w:bCs/>
        </w:rPr>
        <w:t xml:space="preserve"> bao </w:t>
      </w:r>
      <w:r w:rsidR="00CE19C9" w:rsidRPr="00EC2B5E">
        <w:t xml:space="preserve">gồm </w:t>
      </w:r>
      <w:r w:rsidR="007015E8">
        <w:t>10</w:t>
      </w:r>
      <w:r w:rsidR="0073535E" w:rsidRPr="00EC2B5E">
        <w:rPr>
          <w:spacing w:val="-2"/>
        </w:rPr>
        <w:t xml:space="preserve"> Điều được</w:t>
      </w:r>
      <w:r w:rsidR="00CE19C9" w:rsidRPr="00EC2B5E">
        <w:t xml:space="preserve"> bố cục như sau:</w:t>
      </w:r>
    </w:p>
    <w:p w14:paraId="62F73B71" w14:textId="21561865" w:rsidR="007015E8" w:rsidRPr="007015E8" w:rsidRDefault="007015E8" w:rsidP="00F85BB4">
      <w:pPr>
        <w:spacing w:line="264" w:lineRule="auto"/>
        <w:ind w:firstLine="567"/>
        <w:jc w:val="both"/>
        <w:rPr>
          <w:rFonts w:ascii="Times New Roman" w:hAnsi="Times New Roman"/>
          <w:bCs/>
          <w:color w:val="auto"/>
          <w:sz w:val="28"/>
          <w:szCs w:val="28"/>
          <w:lang w:val="en-US" w:eastAsia="ar-SA"/>
        </w:rPr>
      </w:pPr>
      <w:bookmarkStart w:id="8" w:name="dieu_1"/>
      <w:r w:rsidRPr="007015E8">
        <w:rPr>
          <w:rFonts w:ascii="Times New Roman" w:hAnsi="Times New Roman"/>
          <w:bCs/>
          <w:color w:val="auto"/>
          <w:sz w:val="28"/>
          <w:szCs w:val="28"/>
          <w:lang w:eastAsia="ar-SA"/>
        </w:rPr>
        <w:t>Điều 1. Phạm vi điều chỉnh</w:t>
      </w:r>
      <w:r>
        <w:rPr>
          <w:rFonts w:ascii="Times New Roman" w:hAnsi="Times New Roman"/>
          <w:bCs/>
          <w:color w:val="auto"/>
          <w:sz w:val="28"/>
          <w:szCs w:val="28"/>
          <w:lang w:val="en-US" w:eastAsia="ar-SA"/>
        </w:rPr>
        <w:t>.</w:t>
      </w:r>
    </w:p>
    <w:p w14:paraId="325C7512" w14:textId="0A06CBCA" w:rsidR="007015E8" w:rsidRPr="007015E8" w:rsidRDefault="007015E8" w:rsidP="00F85BB4">
      <w:pPr>
        <w:spacing w:line="264" w:lineRule="auto"/>
        <w:ind w:firstLine="567"/>
        <w:jc w:val="both"/>
        <w:rPr>
          <w:rFonts w:ascii="Times New Roman" w:hAnsi="Times New Roman"/>
          <w:bCs/>
          <w:color w:val="auto"/>
          <w:sz w:val="28"/>
          <w:szCs w:val="28"/>
          <w:lang w:val="en-US" w:eastAsia="ar-SA"/>
        </w:rPr>
      </w:pPr>
      <w:r w:rsidRPr="00EC2B5E">
        <w:rPr>
          <w:rFonts w:ascii="Times New Roman" w:hAnsi="Times New Roman"/>
          <w:bCs/>
          <w:color w:val="auto"/>
          <w:sz w:val="28"/>
          <w:szCs w:val="28"/>
          <w:lang w:eastAsia="ar-SA"/>
        </w:rPr>
        <w:t>Điều 2</w:t>
      </w:r>
      <w:r w:rsidRPr="007015E8">
        <w:rPr>
          <w:rFonts w:ascii="Times New Roman" w:hAnsi="Times New Roman"/>
          <w:bCs/>
          <w:color w:val="auto"/>
          <w:sz w:val="28"/>
          <w:szCs w:val="28"/>
          <w:lang w:eastAsia="ar-SA"/>
        </w:rPr>
        <w:t>. Đối tượng áp dụng</w:t>
      </w:r>
      <w:r>
        <w:rPr>
          <w:rFonts w:ascii="Times New Roman" w:hAnsi="Times New Roman"/>
          <w:bCs/>
          <w:color w:val="auto"/>
          <w:sz w:val="28"/>
          <w:szCs w:val="28"/>
          <w:lang w:val="en-US" w:eastAsia="ar-SA"/>
        </w:rPr>
        <w:t>.</w:t>
      </w:r>
    </w:p>
    <w:p w14:paraId="425F41CA" w14:textId="0BDB1118" w:rsidR="00C27AAF" w:rsidRPr="00EC2B5E" w:rsidRDefault="00C27AAF" w:rsidP="00F85BB4">
      <w:pPr>
        <w:tabs>
          <w:tab w:val="left" w:pos="567"/>
          <w:tab w:val="left" w:pos="851"/>
        </w:tabs>
        <w:spacing w:line="264" w:lineRule="auto"/>
        <w:ind w:firstLine="567"/>
        <w:jc w:val="both"/>
        <w:rPr>
          <w:rFonts w:ascii="Times New Roman" w:hAnsi="Times New Roman"/>
          <w:bCs/>
          <w:color w:val="auto"/>
          <w:sz w:val="28"/>
          <w:szCs w:val="28"/>
          <w:lang w:eastAsia="ar-SA"/>
        </w:rPr>
      </w:pPr>
      <w:r w:rsidRPr="00EC2B5E">
        <w:rPr>
          <w:rFonts w:ascii="Times New Roman" w:hAnsi="Times New Roman"/>
          <w:bCs/>
          <w:color w:val="auto"/>
          <w:sz w:val="28"/>
          <w:szCs w:val="28"/>
          <w:lang w:eastAsia="ar-SA"/>
        </w:rPr>
        <w:t xml:space="preserve">Điều </w:t>
      </w:r>
      <w:r w:rsidR="007015E8">
        <w:rPr>
          <w:rFonts w:ascii="Times New Roman" w:hAnsi="Times New Roman"/>
          <w:bCs/>
          <w:color w:val="auto"/>
          <w:sz w:val="28"/>
          <w:szCs w:val="28"/>
          <w:lang w:val="en-US" w:eastAsia="ar-SA"/>
        </w:rPr>
        <w:t>3</w:t>
      </w:r>
      <w:r w:rsidRPr="00EC2B5E">
        <w:rPr>
          <w:rFonts w:ascii="Times New Roman" w:hAnsi="Times New Roman"/>
          <w:bCs/>
          <w:color w:val="auto"/>
          <w:sz w:val="28"/>
          <w:szCs w:val="28"/>
          <w:lang w:eastAsia="ar-SA"/>
        </w:rPr>
        <w:t xml:space="preserve">. </w:t>
      </w:r>
      <w:r w:rsidR="00BB742B" w:rsidRPr="00BB742B">
        <w:rPr>
          <w:rFonts w:ascii="Times New Roman" w:eastAsia="Calibri" w:hAnsi="Times New Roman" w:cs="Times New Roman"/>
          <w:color w:val="auto"/>
          <w:sz w:val="28"/>
          <w:szCs w:val="28"/>
          <w:lang w:val="en-US" w:eastAsia="en-US"/>
        </w:rPr>
        <w:t>Nguyên tắc điều chỉnh cục bộ quy hoạch đô thị và nông thôn thuộc thẩm quyền phê duyệt của Ủy ban nhân dân Thành phố do Ủy ban nhân dân cấp xã tổ chức lập</w:t>
      </w:r>
      <w:r w:rsidR="00EC2B5E" w:rsidRPr="00BB742B">
        <w:rPr>
          <w:rFonts w:ascii="Times New Roman" w:eastAsia="Calibri" w:hAnsi="Times New Roman" w:cs="Times New Roman"/>
          <w:color w:val="auto"/>
          <w:sz w:val="28"/>
          <w:szCs w:val="28"/>
          <w:lang w:val="en-US" w:eastAsia="en-US"/>
        </w:rPr>
        <w:t>.</w:t>
      </w:r>
    </w:p>
    <w:p w14:paraId="5B6BA751" w14:textId="75C710BF" w:rsidR="00C27AAF" w:rsidRPr="00EC2B5E" w:rsidRDefault="00C27AAF" w:rsidP="00F85BB4">
      <w:pPr>
        <w:spacing w:line="264" w:lineRule="auto"/>
        <w:ind w:firstLine="567"/>
        <w:jc w:val="both"/>
        <w:rPr>
          <w:rFonts w:ascii="Times New Roman" w:hAnsi="Times New Roman"/>
          <w:bCs/>
          <w:color w:val="auto"/>
          <w:sz w:val="28"/>
          <w:szCs w:val="28"/>
          <w:lang w:eastAsia="ar-SA"/>
        </w:rPr>
      </w:pPr>
      <w:bookmarkStart w:id="9" w:name="dieu_2_1"/>
      <w:r w:rsidRPr="00EC2B5E">
        <w:rPr>
          <w:rFonts w:ascii="Times New Roman" w:hAnsi="Times New Roman"/>
          <w:bCs/>
          <w:color w:val="auto"/>
          <w:sz w:val="28"/>
          <w:szCs w:val="28"/>
          <w:lang w:eastAsia="ar-SA"/>
        </w:rPr>
        <w:t xml:space="preserve">Điều </w:t>
      </w:r>
      <w:r w:rsidR="007015E8">
        <w:rPr>
          <w:rFonts w:ascii="Times New Roman" w:hAnsi="Times New Roman"/>
          <w:bCs/>
          <w:color w:val="auto"/>
          <w:sz w:val="28"/>
          <w:szCs w:val="28"/>
          <w:lang w:val="en-US" w:eastAsia="ar-SA"/>
        </w:rPr>
        <w:t>4</w:t>
      </w:r>
      <w:r w:rsidRPr="00EC2B5E">
        <w:rPr>
          <w:rFonts w:ascii="Times New Roman" w:hAnsi="Times New Roman"/>
          <w:bCs/>
          <w:color w:val="auto"/>
          <w:sz w:val="28"/>
          <w:szCs w:val="28"/>
          <w:lang w:eastAsia="ar-SA"/>
        </w:rPr>
        <w:t xml:space="preserve">. </w:t>
      </w:r>
      <w:bookmarkEnd w:id="9"/>
      <w:r w:rsidR="00EC2B5E" w:rsidRPr="00EC2B5E">
        <w:rPr>
          <w:rFonts w:ascii="Times New Roman" w:hAnsi="Times New Roman"/>
          <w:color w:val="auto"/>
          <w:sz w:val="28"/>
          <w:szCs w:val="28"/>
          <w:lang w:val="fr-FR"/>
        </w:rPr>
        <w:t>Trình tự phê duyệt điều chỉnh cục bộ quy hoạch đô thị và nông thôn.</w:t>
      </w:r>
    </w:p>
    <w:p w14:paraId="4BFEAC76" w14:textId="148B7606" w:rsidR="00C27AAF" w:rsidRPr="00EC2B5E" w:rsidRDefault="00C27AAF" w:rsidP="00F85BB4">
      <w:pPr>
        <w:spacing w:line="264" w:lineRule="auto"/>
        <w:ind w:firstLine="567"/>
        <w:jc w:val="both"/>
        <w:rPr>
          <w:rFonts w:ascii="Times New Roman" w:hAnsi="Times New Roman"/>
          <w:bCs/>
          <w:color w:val="auto"/>
          <w:sz w:val="28"/>
          <w:szCs w:val="28"/>
          <w:lang w:eastAsia="ar-SA"/>
        </w:rPr>
      </w:pPr>
      <w:bookmarkStart w:id="10" w:name="dieu_4"/>
      <w:r w:rsidRPr="00EC2B5E">
        <w:rPr>
          <w:rFonts w:ascii="Times New Roman" w:hAnsi="Times New Roman"/>
          <w:bCs/>
          <w:color w:val="auto"/>
          <w:sz w:val="28"/>
          <w:szCs w:val="28"/>
          <w:lang w:eastAsia="ar-SA"/>
        </w:rPr>
        <w:t xml:space="preserve">Điều </w:t>
      </w:r>
      <w:r w:rsidR="007015E8">
        <w:rPr>
          <w:rFonts w:ascii="Times New Roman" w:hAnsi="Times New Roman"/>
          <w:bCs/>
          <w:color w:val="auto"/>
          <w:sz w:val="28"/>
          <w:szCs w:val="28"/>
          <w:lang w:val="en-US" w:eastAsia="ar-SA"/>
        </w:rPr>
        <w:t>5</w:t>
      </w:r>
      <w:r w:rsidRPr="00EC2B5E">
        <w:rPr>
          <w:rFonts w:ascii="Times New Roman" w:hAnsi="Times New Roman"/>
          <w:bCs/>
          <w:color w:val="auto"/>
          <w:sz w:val="28"/>
          <w:szCs w:val="28"/>
          <w:lang w:eastAsia="ar-SA"/>
        </w:rPr>
        <w:t xml:space="preserve">. </w:t>
      </w:r>
      <w:bookmarkEnd w:id="10"/>
      <w:r w:rsidR="00EC2B5E" w:rsidRPr="00EC2B5E">
        <w:rPr>
          <w:rFonts w:ascii="Times New Roman" w:hAnsi="Times New Roman"/>
          <w:color w:val="auto"/>
          <w:sz w:val="28"/>
          <w:szCs w:val="28"/>
          <w:lang w:val="fr-FR"/>
        </w:rPr>
        <w:t>Lập hồ sơ điều chỉnh cục bộ quy hoạch đô thị và nông thôn.</w:t>
      </w:r>
    </w:p>
    <w:p w14:paraId="042B0323" w14:textId="4F7AD3BA" w:rsidR="00C27AAF" w:rsidRPr="00EC2B5E" w:rsidRDefault="00C27AAF" w:rsidP="00F85BB4">
      <w:pPr>
        <w:spacing w:line="264" w:lineRule="auto"/>
        <w:ind w:firstLine="567"/>
        <w:jc w:val="both"/>
        <w:rPr>
          <w:rFonts w:ascii="Times New Roman" w:hAnsi="Times New Roman"/>
          <w:bCs/>
          <w:color w:val="auto"/>
          <w:sz w:val="28"/>
          <w:szCs w:val="28"/>
          <w:lang w:eastAsia="ar-SA"/>
        </w:rPr>
      </w:pPr>
      <w:bookmarkStart w:id="11" w:name="dieu_5"/>
      <w:r w:rsidRPr="00EC2B5E">
        <w:rPr>
          <w:rFonts w:ascii="Times New Roman" w:hAnsi="Times New Roman"/>
          <w:bCs/>
          <w:color w:val="auto"/>
          <w:sz w:val="28"/>
          <w:szCs w:val="28"/>
          <w:lang w:eastAsia="ar-SA"/>
        </w:rPr>
        <w:t xml:space="preserve">Điều </w:t>
      </w:r>
      <w:r w:rsidR="007015E8">
        <w:rPr>
          <w:rFonts w:ascii="Times New Roman" w:hAnsi="Times New Roman"/>
          <w:bCs/>
          <w:color w:val="auto"/>
          <w:sz w:val="28"/>
          <w:szCs w:val="28"/>
          <w:lang w:val="en-US" w:eastAsia="ar-SA"/>
        </w:rPr>
        <w:t>6</w:t>
      </w:r>
      <w:r w:rsidRPr="00EC2B5E">
        <w:rPr>
          <w:rFonts w:ascii="Times New Roman" w:hAnsi="Times New Roman"/>
          <w:bCs/>
          <w:color w:val="auto"/>
          <w:sz w:val="28"/>
          <w:szCs w:val="28"/>
          <w:lang w:eastAsia="ar-SA"/>
        </w:rPr>
        <w:t xml:space="preserve">. </w:t>
      </w:r>
      <w:bookmarkEnd w:id="11"/>
      <w:r w:rsidR="00EC2B5E" w:rsidRPr="00EC2B5E">
        <w:rPr>
          <w:rFonts w:ascii="Times New Roman" w:hAnsi="Times New Roman"/>
          <w:color w:val="auto"/>
          <w:sz w:val="28"/>
          <w:szCs w:val="28"/>
          <w:lang w:val="fr-FR"/>
        </w:rPr>
        <w:t>Lấy ý kiến về nội dung điều chỉnh cục bộ quy hoạch đô thị và nông thôn.</w:t>
      </w:r>
    </w:p>
    <w:p w14:paraId="5E593048" w14:textId="42F435AF" w:rsidR="00C27AAF" w:rsidRPr="00EC2B5E" w:rsidRDefault="00C27AAF" w:rsidP="00F85BB4">
      <w:pPr>
        <w:spacing w:line="264" w:lineRule="auto"/>
        <w:ind w:firstLine="567"/>
        <w:jc w:val="both"/>
        <w:rPr>
          <w:rFonts w:ascii="Times New Roman" w:hAnsi="Times New Roman"/>
          <w:bCs/>
          <w:color w:val="auto"/>
          <w:sz w:val="28"/>
          <w:szCs w:val="28"/>
          <w:lang w:eastAsia="ar-SA"/>
        </w:rPr>
      </w:pPr>
      <w:r w:rsidRPr="00EC2B5E">
        <w:rPr>
          <w:rFonts w:ascii="Times New Roman" w:hAnsi="Times New Roman"/>
          <w:bCs/>
          <w:color w:val="auto"/>
          <w:sz w:val="28"/>
          <w:szCs w:val="28"/>
          <w:lang w:eastAsia="ar-SA"/>
        </w:rPr>
        <w:t xml:space="preserve">Điều </w:t>
      </w:r>
      <w:r w:rsidR="007015E8">
        <w:rPr>
          <w:rFonts w:ascii="Times New Roman" w:hAnsi="Times New Roman"/>
          <w:bCs/>
          <w:color w:val="auto"/>
          <w:sz w:val="28"/>
          <w:szCs w:val="28"/>
          <w:lang w:val="en-US" w:eastAsia="ar-SA"/>
        </w:rPr>
        <w:t>7</w:t>
      </w:r>
      <w:r w:rsidRPr="00EC2B5E">
        <w:rPr>
          <w:rFonts w:ascii="Times New Roman" w:hAnsi="Times New Roman"/>
          <w:bCs/>
          <w:color w:val="auto"/>
          <w:sz w:val="28"/>
          <w:szCs w:val="28"/>
          <w:lang w:eastAsia="ar-SA"/>
        </w:rPr>
        <w:t xml:space="preserve">. </w:t>
      </w:r>
      <w:r w:rsidR="00EC2B5E" w:rsidRPr="00EC2B5E">
        <w:rPr>
          <w:rFonts w:ascii="Times New Roman" w:hAnsi="Times New Roman"/>
          <w:color w:val="auto"/>
          <w:sz w:val="28"/>
          <w:szCs w:val="28"/>
          <w:lang w:val="fr-FR"/>
        </w:rPr>
        <w:t>Thẩm định điều chỉnh cục bộ quy hoạch đô thị và nông thôn.</w:t>
      </w:r>
    </w:p>
    <w:p w14:paraId="1E9E26E1" w14:textId="740A1525" w:rsidR="00C27AAF" w:rsidRPr="00D82EC5" w:rsidRDefault="00C27AAF" w:rsidP="00F85BB4">
      <w:pPr>
        <w:spacing w:line="264" w:lineRule="auto"/>
        <w:ind w:firstLine="567"/>
        <w:jc w:val="both"/>
        <w:rPr>
          <w:rFonts w:ascii="Times New Roman" w:hAnsi="Times New Roman"/>
          <w:bCs/>
          <w:color w:val="auto"/>
          <w:sz w:val="28"/>
          <w:szCs w:val="28"/>
          <w:lang w:eastAsia="ar-SA"/>
        </w:rPr>
      </w:pPr>
      <w:r w:rsidRPr="00D82EC5">
        <w:rPr>
          <w:rFonts w:ascii="Times New Roman" w:hAnsi="Times New Roman"/>
          <w:bCs/>
          <w:color w:val="auto"/>
          <w:sz w:val="28"/>
          <w:szCs w:val="28"/>
          <w:lang w:eastAsia="ar-SA"/>
        </w:rPr>
        <w:t xml:space="preserve">Điều </w:t>
      </w:r>
      <w:r w:rsidR="007015E8">
        <w:rPr>
          <w:rFonts w:ascii="Times New Roman" w:hAnsi="Times New Roman"/>
          <w:bCs/>
          <w:color w:val="auto"/>
          <w:sz w:val="28"/>
          <w:szCs w:val="28"/>
          <w:lang w:val="en-US" w:eastAsia="ar-SA"/>
        </w:rPr>
        <w:t>8</w:t>
      </w:r>
      <w:r w:rsidRPr="00D82EC5">
        <w:rPr>
          <w:rFonts w:ascii="Times New Roman" w:hAnsi="Times New Roman"/>
          <w:bCs/>
          <w:color w:val="auto"/>
          <w:sz w:val="28"/>
          <w:szCs w:val="28"/>
          <w:lang w:eastAsia="ar-SA"/>
        </w:rPr>
        <w:t xml:space="preserve">. </w:t>
      </w:r>
      <w:r w:rsidR="00EC2B5E" w:rsidRPr="00D82EC5">
        <w:rPr>
          <w:rFonts w:ascii="Times New Roman" w:hAnsi="Times New Roman"/>
          <w:color w:val="auto"/>
          <w:sz w:val="28"/>
          <w:szCs w:val="28"/>
          <w:lang w:val="fr-FR"/>
        </w:rPr>
        <w:t>Phê duyệt điều chỉnh cục bộ quy hoạch đô thị và nông thôn.</w:t>
      </w:r>
    </w:p>
    <w:p w14:paraId="34465A2F" w14:textId="70DAF31C" w:rsidR="00C27AAF" w:rsidRPr="00D82EC5" w:rsidRDefault="00C27AAF" w:rsidP="00F85BB4">
      <w:pPr>
        <w:spacing w:line="264" w:lineRule="auto"/>
        <w:ind w:firstLine="567"/>
        <w:jc w:val="both"/>
        <w:rPr>
          <w:rFonts w:ascii="Times New Roman" w:hAnsi="Times New Roman"/>
          <w:bCs/>
          <w:color w:val="auto"/>
          <w:sz w:val="28"/>
          <w:szCs w:val="28"/>
          <w:lang w:eastAsia="ar-SA"/>
        </w:rPr>
      </w:pPr>
      <w:r w:rsidRPr="00D82EC5">
        <w:rPr>
          <w:rFonts w:ascii="Times New Roman" w:hAnsi="Times New Roman"/>
          <w:bCs/>
          <w:color w:val="auto"/>
          <w:sz w:val="28"/>
          <w:szCs w:val="28"/>
          <w:lang w:eastAsia="ar-SA"/>
        </w:rPr>
        <w:t xml:space="preserve">Điều </w:t>
      </w:r>
      <w:r w:rsidR="007015E8">
        <w:rPr>
          <w:rFonts w:ascii="Times New Roman" w:hAnsi="Times New Roman"/>
          <w:bCs/>
          <w:color w:val="auto"/>
          <w:sz w:val="28"/>
          <w:szCs w:val="28"/>
          <w:lang w:val="en-US" w:eastAsia="ar-SA"/>
        </w:rPr>
        <w:t>9</w:t>
      </w:r>
      <w:r w:rsidRPr="00D82EC5">
        <w:rPr>
          <w:rFonts w:ascii="Times New Roman" w:hAnsi="Times New Roman"/>
          <w:bCs/>
          <w:color w:val="auto"/>
          <w:sz w:val="28"/>
          <w:szCs w:val="28"/>
          <w:lang w:eastAsia="ar-SA"/>
        </w:rPr>
        <w:t xml:space="preserve">. </w:t>
      </w:r>
      <w:r w:rsidR="00EC2B5E" w:rsidRPr="00D82EC5">
        <w:rPr>
          <w:rFonts w:ascii="Times New Roman" w:hAnsi="Times New Roman"/>
          <w:color w:val="auto"/>
          <w:sz w:val="28"/>
          <w:szCs w:val="28"/>
          <w:lang w:val="fr-FR"/>
        </w:rPr>
        <w:t>Cập nhật, công bố nội dung điều chỉnh cục bộ quy hoạch đô thị và nông thôn.</w:t>
      </w:r>
    </w:p>
    <w:p w14:paraId="09FE8BC1" w14:textId="2A8B56DE" w:rsidR="00C27AAF" w:rsidRPr="00D82EC5" w:rsidRDefault="00C27AAF" w:rsidP="00F85BB4">
      <w:pPr>
        <w:spacing w:line="264" w:lineRule="auto"/>
        <w:ind w:firstLine="567"/>
        <w:jc w:val="both"/>
        <w:rPr>
          <w:rFonts w:ascii="Times New Roman" w:hAnsi="Times New Roman"/>
          <w:bCs/>
          <w:color w:val="auto"/>
          <w:sz w:val="28"/>
          <w:szCs w:val="28"/>
          <w:lang w:eastAsia="ar-SA"/>
        </w:rPr>
      </w:pPr>
      <w:r w:rsidRPr="00D82EC5">
        <w:rPr>
          <w:rFonts w:ascii="Times New Roman" w:hAnsi="Times New Roman"/>
          <w:bCs/>
          <w:color w:val="auto"/>
          <w:sz w:val="28"/>
          <w:szCs w:val="28"/>
          <w:lang w:eastAsia="ar-SA"/>
        </w:rPr>
        <w:t xml:space="preserve">Điều </w:t>
      </w:r>
      <w:r w:rsidR="007015E8">
        <w:rPr>
          <w:rFonts w:ascii="Times New Roman" w:hAnsi="Times New Roman"/>
          <w:bCs/>
          <w:color w:val="auto"/>
          <w:sz w:val="28"/>
          <w:szCs w:val="28"/>
          <w:lang w:val="en-US" w:eastAsia="ar-SA"/>
        </w:rPr>
        <w:t>10</w:t>
      </w:r>
      <w:r w:rsidRPr="00D82EC5">
        <w:rPr>
          <w:rFonts w:ascii="Times New Roman" w:hAnsi="Times New Roman"/>
          <w:bCs/>
          <w:color w:val="auto"/>
          <w:sz w:val="28"/>
          <w:szCs w:val="28"/>
          <w:lang w:eastAsia="ar-SA"/>
        </w:rPr>
        <w:t xml:space="preserve">. </w:t>
      </w:r>
      <w:r w:rsidR="00EC2B5E" w:rsidRPr="00D82EC5">
        <w:rPr>
          <w:rFonts w:ascii="Times New Roman" w:hAnsi="Times New Roman"/>
          <w:color w:val="auto"/>
          <w:sz w:val="28"/>
          <w:szCs w:val="28"/>
          <w:lang w:val="fr-FR"/>
        </w:rPr>
        <w:t>Điều khoản thi hành.</w:t>
      </w:r>
    </w:p>
    <w:bookmarkEnd w:id="8"/>
    <w:p w14:paraId="441BCB8F" w14:textId="68719EE6" w:rsidR="00DB6DBF" w:rsidRPr="00422FA7" w:rsidRDefault="00422FA7" w:rsidP="00F85BB4">
      <w:pPr>
        <w:pStyle w:val="ListParagraph"/>
        <w:numPr>
          <w:ilvl w:val="0"/>
          <w:numId w:val="1"/>
        </w:numPr>
        <w:tabs>
          <w:tab w:val="left" w:pos="993"/>
          <w:tab w:val="left" w:pos="1701"/>
          <w:tab w:val="right" w:leader="dot" w:pos="7920"/>
        </w:tabs>
        <w:spacing w:line="264" w:lineRule="auto"/>
        <w:ind w:left="0" w:firstLine="567"/>
        <w:contextualSpacing w:val="0"/>
        <w:jc w:val="both"/>
        <w:rPr>
          <w:rFonts w:ascii="Times New Roman" w:hAnsi="Times New Roman" w:cs="Times New Roman"/>
          <w:b/>
          <w:color w:val="auto"/>
          <w:sz w:val="28"/>
          <w:szCs w:val="28"/>
          <w:lang w:val="en-US"/>
        </w:rPr>
      </w:pPr>
      <w:r w:rsidRPr="00422FA7">
        <w:rPr>
          <w:rFonts w:ascii="Times New Roman" w:hAnsi="Times New Roman" w:cs="Times New Roman"/>
          <w:b/>
          <w:color w:val="auto"/>
          <w:sz w:val="28"/>
          <w:szCs w:val="28"/>
          <w:lang w:val="en-US"/>
        </w:rPr>
        <w:t xml:space="preserve">NHỮNG NỘI DUNG BỔ SUNG MỚI SO VỚI DỰ THẢO </w:t>
      </w:r>
      <w:r>
        <w:rPr>
          <w:rFonts w:ascii="Times New Roman" w:hAnsi="Times New Roman" w:cs="Times New Roman"/>
          <w:b/>
          <w:color w:val="auto"/>
          <w:sz w:val="28"/>
          <w:szCs w:val="28"/>
          <w:lang w:val="en-US"/>
        </w:rPr>
        <w:t>QUYẾT ĐỊNH</w:t>
      </w:r>
      <w:r w:rsidRPr="00422FA7">
        <w:rPr>
          <w:rFonts w:ascii="Times New Roman" w:hAnsi="Times New Roman" w:cs="Times New Roman"/>
          <w:b/>
          <w:color w:val="auto"/>
          <w:sz w:val="28"/>
          <w:szCs w:val="28"/>
          <w:lang w:val="en-US"/>
        </w:rPr>
        <w:t xml:space="preserve"> GỬI THẨM ĐỊNH</w:t>
      </w:r>
      <w:r w:rsidRPr="00D82EC5">
        <w:rPr>
          <w:rFonts w:ascii="Times New Roman" w:hAnsi="Times New Roman" w:cs="Times New Roman"/>
          <w:b/>
          <w:color w:val="auto"/>
          <w:sz w:val="28"/>
          <w:szCs w:val="28"/>
          <w:lang w:val="en-US"/>
        </w:rPr>
        <w:t xml:space="preserve"> </w:t>
      </w:r>
    </w:p>
    <w:p w14:paraId="4A41D2A5" w14:textId="72C9437E" w:rsidR="00FB06D4" w:rsidRDefault="00D37C8F" w:rsidP="00F85BB4">
      <w:pPr>
        <w:pStyle w:val="Standard4"/>
        <w:numPr>
          <w:ilvl w:val="0"/>
          <w:numId w:val="0"/>
        </w:numPr>
        <w:spacing w:before="0" w:after="0" w:line="264" w:lineRule="auto"/>
        <w:ind w:firstLine="567"/>
        <w:rPr>
          <w:bCs/>
          <w:sz w:val="28"/>
          <w:szCs w:val="28"/>
          <w:lang w:val="en-US" w:eastAsia="ar-SA"/>
        </w:rPr>
      </w:pPr>
      <w:r>
        <w:rPr>
          <w:bCs/>
          <w:sz w:val="28"/>
          <w:szCs w:val="28"/>
          <w:lang w:val="en-US" w:eastAsia="ar-SA"/>
        </w:rPr>
        <w:t xml:space="preserve">Sở Quy hoạch – Kiến trúc đã tiếp thu </w:t>
      </w:r>
      <w:r w:rsidR="001C5EDE">
        <w:rPr>
          <w:bCs/>
          <w:sz w:val="28"/>
          <w:szCs w:val="28"/>
          <w:lang w:val="en-US" w:eastAsia="ar-SA"/>
        </w:rPr>
        <w:t xml:space="preserve">ý kiến tại </w:t>
      </w:r>
      <w:r>
        <w:rPr>
          <w:bCs/>
          <w:sz w:val="28"/>
          <w:szCs w:val="28"/>
          <w:lang w:val="en-US" w:eastAsia="ar-SA"/>
        </w:rPr>
        <w:t xml:space="preserve">Báo cáo thẩm định </w:t>
      </w:r>
      <w:r w:rsidR="001C5EDE">
        <w:rPr>
          <w:bCs/>
          <w:sz w:val="28"/>
          <w:szCs w:val="28"/>
          <w:lang w:val="en-US" w:eastAsia="ar-SA"/>
        </w:rPr>
        <w:t xml:space="preserve">số 4396/BC-STP ngày 30/9/2025 </w:t>
      </w:r>
      <w:r>
        <w:rPr>
          <w:bCs/>
          <w:sz w:val="28"/>
          <w:szCs w:val="28"/>
          <w:lang w:val="en-US" w:eastAsia="ar-SA"/>
        </w:rPr>
        <w:t>của Sở Tư pháp</w:t>
      </w:r>
      <w:r w:rsidR="001C5EDE">
        <w:rPr>
          <w:bCs/>
          <w:sz w:val="28"/>
          <w:szCs w:val="28"/>
          <w:lang w:val="en-US" w:eastAsia="ar-SA"/>
        </w:rPr>
        <w:t>, rà soát quy định để</w:t>
      </w:r>
      <w:r>
        <w:rPr>
          <w:bCs/>
          <w:sz w:val="28"/>
          <w:szCs w:val="28"/>
          <w:lang w:val="en-US" w:eastAsia="ar-SA"/>
        </w:rPr>
        <w:t xml:space="preserve"> chỉnh sửa, bổ sung một số nội dung: tên </w:t>
      </w:r>
      <w:r w:rsidR="001C5EDE">
        <w:rPr>
          <w:bCs/>
          <w:sz w:val="28"/>
          <w:szCs w:val="28"/>
          <w:lang w:val="en-US" w:eastAsia="ar-SA"/>
        </w:rPr>
        <w:t xml:space="preserve">Dự thảo </w:t>
      </w:r>
      <w:r>
        <w:rPr>
          <w:bCs/>
          <w:sz w:val="28"/>
          <w:szCs w:val="28"/>
          <w:lang w:val="en-US" w:eastAsia="ar-SA"/>
        </w:rPr>
        <w:t>Quyết định, căn cứ pháp lý</w:t>
      </w:r>
      <w:r w:rsidR="00D1605F">
        <w:rPr>
          <w:bCs/>
          <w:sz w:val="28"/>
          <w:szCs w:val="28"/>
          <w:lang w:val="en-US" w:eastAsia="ar-SA"/>
        </w:rPr>
        <w:t>,</w:t>
      </w:r>
      <w:r w:rsidR="001C5EDE">
        <w:rPr>
          <w:bCs/>
          <w:sz w:val="28"/>
          <w:szCs w:val="28"/>
          <w:lang w:val="en-US" w:eastAsia="ar-SA"/>
        </w:rPr>
        <w:t xml:space="preserve"> </w:t>
      </w:r>
      <w:r w:rsidR="00D1605F">
        <w:rPr>
          <w:rFonts w:eastAsia="Calibri"/>
          <w:color w:val="FF0000"/>
          <w:sz w:val="28"/>
          <w:szCs w:val="28"/>
          <w:lang w:val="en-US"/>
        </w:rPr>
        <w:t xml:space="preserve">bổ sung </w:t>
      </w:r>
      <w:r w:rsidR="00345BEB">
        <w:rPr>
          <w:rFonts w:eastAsia="Calibri"/>
          <w:color w:val="FF0000"/>
          <w:sz w:val="28"/>
          <w:szCs w:val="28"/>
          <w:lang w:val="en-US"/>
        </w:rPr>
        <w:t>“</w:t>
      </w:r>
      <w:r w:rsidR="00D1605F">
        <w:rPr>
          <w:rFonts w:eastAsia="Calibri"/>
          <w:color w:val="FF0000"/>
          <w:sz w:val="28"/>
          <w:szCs w:val="28"/>
          <w:lang w:val="en-US"/>
        </w:rPr>
        <w:t xml:space="preserve">Điều 1. </w:t>
      </w:r>
      <w:r w:rsidR="00D1605F" w:rsidRPr="00B25172">
        <w:rPr>
          <w:sz w:val="28"/>
          <w:szCs w:val="28"/>
          <w:lang w:val="en-US"/>
        </w:rPr>
        <w:t>P</w:t>
      </w:r>
      <w:r w:rsidR="00D1605F">
        <w:rPr>
          <w:sz w:val="28"/>
          <w:szCs w:val="28"/>
          <w:lang w:val="en-US"/>
        </w:rPr>
        <w:t>hạm vi</w:t>
      </w:r>
      <w:r w:rsidR="00345BEB">
        <w:rPr>
          <w:sz w:val="28"/>
          <w:szCs w:val="28"/>
          <w:lang w:val="en-US"/>
        </w:rPr>
        <w:t xml:space="preserve"> điều chỉnh”, "</w:t>
      </w:r>
      <w:r w:rsidR="00D1605F">
        <w:rPr>
          <w:rFonts w:eastAsia="Calibri"/>
          <w:color w:val="FF0000"/>
          <w:sz w:val="28"/>
          <w:szCs w:val="28"/>
          <w:lang w:val="en-US"/>
        </w:rPr>
        <w:t>Điều 2</w:t>
      </w:r>
      <w:r w:rsidR="00345BEB">
        <w:rPr>
          <w:rFonts w:eastAsia="Calibri"/>
          <w:color w:val="FF0000"/>
          <w:sz w:val="28"/>
          <w:szCs w:val="28"/>
          <w:lang w:val="en-US"/>
        </w:rPr>
        <w:t xml:space="preserve">. </w:t>
      </w:r>
      <w:r w:rsidR="00345BEB" w:rsidRPr="007E052F">
        <w:rPr>
          <w:rFonts w:eastAsia="Calibri"/>
          <w:color w:val="FF0000"/>
          <w:sz w:val="28"/>
          <w:szCs w:val="28"/>
          <w:lang w:val="en-US"/>
        </w:rPr>
        <w:t>Đối tượng áp dụng</w:t>
      </w:r>
      <w:r w:rsidR="00345BEB">
        <w:rPr>
          <w:rFonts w:eastAsia="Calibri"/>
          <w:color w:val="FF0000"/>
          <w:sz w:val="28"/>
          <w:szCs w:val="28"/>
          <w:lang w:val="en-US"/>
        </w:rPr>
        <w:t>” và thay đổi số thứ tự các Điều phía sau</w:t>
      </w:r>
      <w:r w:rsidR="00D1605F">
        <w:rPr>
          <w:bCs/>
          <w:sz w:val="28"/>
          <w:szCs w:val="28"/>
          <w:lang w:val="en-US" w:eastAsia="ar-SA"/>
        </w:rPr>
        <w:t>; chỉnh sửa</w:t>
      </w:r>
      <w:r w:rsidR="003E5D7C">
        <w:rPr>
          <w:bCs/>
          <w:sz w:val="28"/>
          <w:szCs w:val="28"/>
          <w:lang w:val="en-US" w:eastAsia="ar-SA"/>
        </w:rPr>
        <w:t xml:space="preserve"> nội dung quy định tại Điều </w:t>
      </w:r>
      <w:r w:rsidR="00092FAA">
        <w:rPr>
          <w:bCs/>
          <w:sz w:val="28"/>
          <w:szCs w:val="28"/>
          <w:lang w:val="en-US" w:eastAsia="ar-SA"/>
        </w:rPr>
        <w:t>4</w:t>
      </w:r>
      <w:r w:rsidR="003E5D7C">
        <w:rPr>
          <w:bCs/>
          <w:sz w:val="28"/>
          <w:szCs w:val="28"/>
          <w:lang w:val="en-US" w:eastAsia="ar-SA"/>
        </w:rPr>
        <w:t xml:space="preserve">, </w:t>
      </w:r>
      <w:r>
        <w:rPr>
          <w:bCs/>
          <w:sz w:val="28"/>
          <w:szCs w:val="28"/>
          <w:lang w:val="en-US" w:eastAsia="ar-SA"/>
        </w:rPr>
        <w:t xml:space="preserve">Điều </w:t>
      </w:r>
      <w:r w:rsidR="00092FAA">
        <w:rPr>
          <w:bCs/>
          <w:sz w:val="28"/>
          <w:szCs w:val="28"/>
          <w:lang w:val="en-US" w:eastAsia="ar-SA"/>
        </w:rPr>
        <w:t>6</w:t>
      </w:r>
      <w:r w:rsidR="003E5D7C">
        <w:rPr>
          <w:bCs/>
          <w:sz w:val="28"/>
          <w:szCs w:val="28"/>
          <w:lang w:val="en-US" w:eastAsia="ar-SA"/>
        </w:rPr>
        <w:t xml:space="preserve"> và Điều </w:t>
      </w:r>
      <w:r w:rsidR="00092FAA">
        <w:rPr>
          <w:bCs/>
          <w:sz w:val="28"/>
          <w:szCs w:val="28"/>
          <w:lang w:val="en-US" w:eastAsia="ar-SA"/>
        </w:rPr>
        <w:t>10</w:t>
      </w:r>
      <w:r w:rsidR="001C5EDE">
        <w:rPr>
          <w:bCs/>
          <w:sz w:val="28"/>
          <w:szCs w:val="28"/>
          <w:lang w:val="en-US" w:eastAsia="ar-SA"/>
        </w:rPr>
        <w:t xml:space="preserve"> </w:t>
      </w:r>
      <w:r w:rsidR="00D1605F">
        <w:rPr>
          <w:bCs/>
          <w:sz w:val="28"/>
          <w:szCs w:val="28"/>
          <w:lang w:val="en-US" w:eastAsia="ar-SA"/>
        </w:rPr>
        <w:t>của d</w:t>
      </w:r>
      <w:r w:rsidR="001C5EDE">
        <w:rPr>
          <w:bCs/>
          <w:sz w:val="28"/>
          <w:szCs w:val="28"/>
          <w:lang w:val="en-US" w:eastAsia="ar-SA"/>
        </w:rPr>
        <w:t xml:space="preserve">ự thảo </w:t>
      </w:r>
      <w:r w:rsidR="001C5EDE">
        <w:rPr>
          <w:bCs/>
          <w:sz w:val="28"/>
          <w:szCs w:val="28"/>
          <w:lang w:val="en-US" w:eastAsia="ar-SA"/>
        </w:rPr>
        <w:lastRenderedPageBreak/>
        <w:t>Quyết định</w:t>
      </w:r>
      <w:r>
        <w:rPr>
          <w:bCs/>
          <w:sz w:val="28"/>
          <w:szCs w:val="28"/>
          <w:lang w:val="en-US" w:eastAsia="ar-SA"/>
        </w:rPr>
        <w:t>.</w:t>
      </w:r>
      <w:r w:rsidR="006F0E6C">
        <w:rPr>
          <w:bCs/>
          <w:sz w:val="28"/>
          <w:szCs w:val="28"/>
          <w:lang w:val="en-US" w:eastAsia="ar-SA"/>
        </w:rPr>
        <w:t xml:space="preserve"> Điều chỉnh “Sở Xây dựng” thành “Sở Quy hoạch – Kiến trúc” để phù hợp với chức năng, nhiệm vụ được giao.</w:t>
      </w:r>
      <w:r w:rsidR="00345BEB">
        <w:rPr>
          <w:bCs/>
          <w:sz w:val="28"/>
          <w:szCs w:val="28"/>
          <w:lang w:val="en-US" w:eastAsia="ar-SA"/>
        </w:rPr>
        <w:t xml:space="preserve"> </w:t>
      </w:r>
    </w:p>
    <w:p w14:paraId="7C5028A6" w14:textId="18F00022" w:rsidR="00883C67" w:rsidRPr="00D37C8F" w:rsidRDefault="00D37C8F" w:rsidP="00F85BB4">
      <w:pPr>
        <w:spacing w:line="264" w:lineRule="auto"/>
        <w:ind w:firstLine="567"/>
        <w:jc w:val="both"/>
        <w:rPr>
          <w:rFonts w:ascii="Times New Roman" w:hAnsi="Times New Roman" w:cs="Times New Roman"/>
          <w:color w:val="auto"/>
          <w:sz w:val="28"/>
          <w:szCs w:val="28"/>
          <w:lang w:val="en-US"/>
        </w:rPr>
      </w:pPr>
      <w:r>
        <w:rPr>
          <w:rFonts w:ascii="Times New Roman" w:hAnsi="Times New Roman"/>
          <w:bCs/>
          <w:color w:val="auto"/>
          <w:sz w:val="28"/>
          <w:szCs w:val="28"/>
          <w:lang w:val="en-US" w:eastAsia="ar-SA"/>
        </w:rPr>
        <w:t>Các nội dung khác tại Dự thảo Quyết định trình Sở Tư pháp thẩm định không thay đổi.</w:t>
      </w:r>
    </w:p>
    <w:p w14:paraId="2430A32A" w14:textId="7D425F58" w:rsidR="00883C67" w:rsidRPr="00422FA7" w:rsidRDefault="00422FA7" w:rsidP="00F85BB4">
      <w:pPr>
        <w:pStyle w:val="ListParagraph"/>
        <w:numPr>
          <w:ilvl w:val="0"/>
          <w:numId w:val="1"/>
        </w:numPr>
        <w:tabs>
          <w:tab w:val="left" w:pos="993"/>
          <w:tab w:val="left" w:pos="1701"/>
          <w:tab w:val="right" w:leader="dot" w:pos="7920"/>
        </w:tabs>
        <w:spacing w:line="264" w:lineRule="auto"/>
        <w:ind w:left="0" w:firstLine="567"/>
        <w:contextualSpacing w:val="0"/>
        <w:jc w:val="both"/>
        <w:rPr>
          <w:rFonts w:ascii="Times New Roman" w:hAnsi="Times New Roman" w:cs="Times New Roman"/>
          <w:b/>
          <w:color w:val="auto"/>
          <w:sz w:val="28"/>
          <w:szCs w:val="28"/>
          <w:lang w:val="en-US"/>
        </w:rPr>
      </w:pPr>
      <w:r w:rsidRPr="00422FA7">
        <w:rPr>
          <w:rFonts w:ascii="Times New Roman" w:hAnsi="Times New Roman" w:cs="Times New Roman"/>
          <w:b/>
          <w:color w:val="auto"/>
          <w:sz w:val="28"/>
          <w:szCs w:val="28"/>
          <w:lang w:val="en-US"/>
        </w:rPr>
        <w:t xml:space="preserve">DỰ KIẾN NGUỒN LỰC, ĐIỀU KIỆN BẢO ĐẢM CHO VIỆC THI HÀNH </w:t>
      </w:r>
      <w:r>
        <w:rPr>
          <w:rFonts w:ascii="Times New Roman" w:hAnsi="Times New Roman" w:cs="Times New Roman"/>
          <w:b/>
          <w:color w:val="auto"/>
          <w:sz w:val="28"/>
          <w:szCs w:val="28"/>
          <w:lang w:val="en-US"/>
        </w:rPr>
        <w:t>QUYẾT ĐỊNH</w:t>
      </w:r>
      <w:r w:rsidRPr="00422FA7">
        <w:rPr>
          <w:rFonts w:ascii="Times New Roman" w:hAnsi="Times New Roman" w:cs="Times New Roman"/>
          <w:b/>
          <w:color w:val="auto"/>
          <w:sz w:val="28"/>
          <w:szCs w:val="28"/>
          <w:lang w:val="en-US"/>
        </w:rPr>
        <w:t xml:space="preserve"> VÀ THỜI GIAN TRÌNH BAN HÀNH</w:t>
      </w:r>
    </w:p>
    <w:p w14:paraId="2A7C0D24" w14:textId="4A7E2E18" w:rsidR="00F83617" w:rsidRDefault="00483217" w:rsidP="00F85BB4">
      <w:pPr>
        <w:spacing w:line="264" w:lineRule="auto"/>
        <w:ind w:firstLine="567"/>
        <w:jc w:val="both"/>
        <w:rPr>
          <w:rFonts w:ascii="Times New Roman" w:hAnsi="Times New Roman"/>
          <w:bCs/>
          <w:color w:val="auto"/>
          <w:sz w:val="28"/>
          <w:szCs w:val="28"/>
          <w:lang w:val="en-US" w:eastAsia="ar-SA"/>
        </w:rPr>
      </w:pPr>
      <w:r>
        <w:rPr>
          <w:rFonts w:ascii="Times New Roman" w:hAnsi="Times New Roman"/>
          <w:bCs/>
          <w:color w:val="auto"/>
          <w:sz w:val="28"/>
          <w:szCs w:val="28"/>
          <w:lang w:val="en-US" w:eastAsia="ar-SA"/>
        </w:rPr>
        <w:t xml:space="preserve">1. </w:t>
      </w:r>
      <w:r w:rsidRPr="00483217">
        <w:rPr>
          <w:rFonts w:ascii="Times New Roman" w:hAnsi="Times New Roman"/>
          <w:bCs/>
          <w:color w:val="auto"/>
          <w:sz w:val="28"/>
          <w:szCs w:val="28"/>
          <w:lang w:val="en-US" w:eastAsia="ar-SA"/>
        </w:rPr>
        <w:t xml:space="preserve">Về nguồn lực: </w:t>
      </w:r>
    </w:p>
    <w:p w14:paraId="40AADD79" w14:textId="5ACAA07F" w:rsidR="00483217" w:rsidRPr="00721E3C" w:rsidRDefault="00483217" w:rsidP="00F85BB4">
      <w:pPr>
        <w:spacing w:line="264" w:lineRule="auto"/>
        <w:ind w:firstLine="567"/>
        <w:jc w:val="both"/>
        <w:rPr>
          <w:rFonts w:ascii="Times New Roman" w:hAnsi="Times New Roman"/>
          <w:bCs/>
          <w:color w:val="FF0000"/>
          <w:sz w:val="28"/>
          <w:szCs w:val="28"/>
          <w:lang w:val="en-US" w:eastAsia="ar-SA"/>
        </w:rPr>
      </w:pPr>
      <w:r w:rsidRPr="00721E3C">
        <w:rPr>
          <w:rFonts w:ascii="Times New Roman" w:hAnsi="Times New Roman"/>
          <w:bCs/>
          <w:color w:val="FF0000"/>
          <w:sz w:val="28"/>
          <w:szCs w:val="28"/>
          <w:lang w:val="en-US" w:eastAsia="ar-SA"/>
        </w:rPr>
        <w:t xml:space="preserve">Không thay đổi nguồn lực do không phát sinh thêm thủ tục hành chính, cấp thành phố và cấp xã sử dụng bộ máy hiện có để thực hiện việc </w:t>
      </w:r>
      <w:r w:rsidR="00F83617" w:rsidRPr="00721E3C">
        <w:rPr>
          <w:rFonts w:ascii="Times New Roman" w:hAnsi="Times New Roman"/>
          <w:bCs/>
          <w:color w:val="FF0000"/>
          <w:sz w:val="28"/>
          <w:szCs w:val="28"/>
          <w:lang w:val="en-US" w:eastAsia="ar-SA"/>
        </w:rPr>
        <w:t xml:space="preserve">điều chỉnh cục bộ quy hoạch đô thị và nông </w:t>
      </w:r>
      <w:proofErr w:type="gramStart"/>
      <w:r w:rsidR="00F83617" w:rsidRPr="00721E3C">
        <w:rPr>
          <w:rFonts w:ascii="Times New Roman" w:hAnsi="Times New Roman"/>
          <w:bCs/>
          <w:color w:val="FF0000"/>
          <w:sz w:val="28"/>
          <w:szCs w:val="28"/>
          <w:lang w:val="en-US" w:eastAsia="ar-SA"/>
        </w:rPr>
        <w:t xml:space="preserve">thôn </w:t>
      </w:r>
      <w:r w:rsidRPr="00721E3C">
        <w:rPr>
          <w:rFonts w:ascii="Times New Roman" w:hAnsi="Times New Roman"/>
          <w:bCs/>
          <w:color w:val="FF0000"/>
          <w:sz w:val="28"/>
          <w:szCs w:val="28"/>
          <w:lang w:val="en-US" w:eastAsia="ar-SA"/>
        </w:rPr>
        <w:t xml:space="preserve"> theo</w:t>
      </w:r>
      <w:proofErr w:type="gramEnd"/>
      <w:r w:rsidRPr="00721E3C">
        <w:rPr>
          <w:rFonts w:ascii="Times New Roman" w:hAnsi="Times New Roman"/>
          <w:bCs/>
          <w:color w:val="FF0000"/>
          <w:sz w:val="28"/>
          <w:szCs w:val="28"/>
          <w:lang w:val="en-US" w:eastAsia="ar-SA"/>
        </w:rPr>
        <w:t xml:space="preserve"> quy định.</w:t>
      </w:r>
    </w:p>
    <w:p w14:paraId="75FF3B94" w14:textId="1C9FEAB4" w:rsidR="00483217" w:rsidRPr="00483217" w:rsidRDefault="00483217" w:rsidP="00F85BB4">
      <w:pPr>
        <w:spacing w:line="264" w:lineRule="auto"/>
        <w:ind w:firstLine="567"/>
        <w:jc w:val="both"/>
        <w:rPr>
          <w:rFonts w:ascii="Times New Roman" w:hAnsi="Times New Roman"/>
          <w:bCs/>
          <w:color w:val="auto"/>
          <w:sz w:val="28"/>
          <w:szCs w:val="28"/>
          <w:lang w:val="en-US" w:eastAsia="ar-SA"/>
        </w:rPr>
      </w:pPr>
      <w:r>
        <w:rPr>
          <w:rFonts w:ascii="Times New Roman" w:hAnsi="Times New Roman"/>
          <w:bCs/>
          <w:color w:val="auto"/>
          <w:sz w:val="28"/>
          <w:szCs w:val="28"/>
          <w:lang w:val="en-US" w:eastAsia="ar-SA"/>
        </w:rPr>
        <w:t xml:space="preserve">2. </w:t>
      </w:r>
      <w:r w:rsidRPr="00483217">
        <w:rPr>
          <w:rFonts w:ascii="Times New Roman" w:hAnsi="Times New Roman"/>
          <w:bCs/>
          <w:color w:val="auto"/>
          <w:sz w:val="28"/>
          <w:szCs w:val="28"/>
          <w:lang w:val="en-US" w:eastAsia="ar-SA"/>
        </w:rPr>
        <w:t>Về thời gian trình ban hành:</w:t>
      </w:r>
    </w:p>
    <w:p w14:paraId="5B9D87B0" w14:textId="76E8A1A7" w:rsidR="00483217" w:rsidRPr="00483217" w:rsidRDefault="00F83617" w:rsidP="00F85BB4">
      <w:pPr>
        <w:spacing w:line="264" w:lineRule="auto"/>
        <w:ind w:firstLine="567"/>
        <w:jc w:val="both"/>
        <w:rPr>
          <w:rFonts w:ascii="Times New Roman" w:hAnsi="Times New Roman"/>
          <w:bCs/>
          <w:color w:val="auto"/>
          <w:sz w:val="28"/>
          <w:szCs w:val="28"/>
          <w:lang w:val="en-US" w:eastAsia="ar-SA"/>
        </w:rPr>
      </w:pPr>
      <w:r w:rsidRPr="00F83617">
        <w:rPr>
          <w:rFonts w:ascii="Times New Roman" w:hAnsi="Times New Roman"/>
          <w:bCs/>
          <w:color w:val="auto"/>
          <w:sz w:val="28"/>
          <w:szCs w:val="28"/>
          <w:lang w:val="en-US" w:eastAsia="ar-SA"/>
        </w:rPr>
        <w:t xml:space="preserve">Luật Quy hoạch đô thị và nông thôn năm 2024 </w:t>
      </w:r>
      <w:r>
        <w:rPr>
          <w:rFonts w:ascii="Times New Roman" w:hAnsi="Times New Roman"/>
          <w:bCs/>
          <w:color w:val="auto"/>
          <w:sz w:val="28"/>
          <w:szCs w:val="28"/>
          <w:lang w:val="en-US" w:eastAsia="ar-SA"/>
        </w:rPr>
        <w:t>(</w:t>
      </w:r>
      <w:r w:rsidRPr="00F83617">
        <w:rPr>
          <w:rFonts w:ascii="Times New Roman" w:hAnsi="Times New Roman"/>
          <w:bCs/>
          <w:color w:val="auto"/>
          <w:sz w:val="28"/>
          <w:szCs w:val="28"/>
          <w:lang w:val="en-US" w:eastAsia="ar-SA"/>
        </w:rPr>
        <w:t>có hiệu lực từ ngày 01/7/2025</w:t>
      </w:r>
      <w:r>
        <w:rPr>
          <w:rFonts w:ascii="Times New Roman" w:hAnsi="Times New Roman"/>
          <w:bCs/>
          <w:color w:val="auto"/>
          <w:sz w:val="28"/>
          <w:szCs w:val="28"/>
          <w:lang w:val="en-US" w:eastAsia="ar-SA"/>
        </w:rPr>
        <w:t xml:space="preserve">) </w:t>
      </w:r>
      <w:r w:rsidRPr="00F83617">
        <w:rPr>
          <w:rFonts w:ascii="Times New Roman" w:hAnsi="Times New Roman"/>
          <w:bCs/>
          <w:color w:val="auto"/>
          <w:sz w:val="28"/>
          <w:szCs w:val="28"/>
          <w:lang w:val="en-US" w:eastAsia="ar-SA"/>
        </w:rPr>
        <w:t xml:space="preserve">quy định </w:t>
      </w:r>
      <w:r>
        <w:rPr>
          <w:rFonts w:ascii="Times New Roman" w:hAnsi="Times New Roman"/>
          <w:bCs/>
          <w:color w:val="auto"/>
          <w:sz w:val="28"/>
          <w:szCs w:val="28"/>
          <w:lang w:val="en-US" w:eastAsia="ar-SA"/>
        </w:rPr>
        <w:t xml:space="preserve">Ủy ban nhân dân cấp tỉnh có trách nhiệm quy định </w:t>
      </w:r>
      <w:r w:rsidRPr="00F83617">
        <w:rPr>
          <w:rFonts w:ascii="Times New Roman" w:hAnsi="Times New Roman"/>
          <w:bCs/>
          <w:color w:val="auto"/>
          <w:sz w:val="28"/>
          <w:szCs w:val="28"/>
          <w:lang w:val="en-US" w:eastAsia="ar-SA"/>
        </w:rPr>
        <w:t>về trình tự, thủ tục tổ chức lập, thẩm định, phê duyệt, công bố điều chỉnh cục bộ quy hoạch đô thị và nông thôn thuộc thẩm quyền phê duyệt của Ủy ban nhân dân Thành phố do Ủy ban nhân dân cấp xã tổ chức lập</w:t>
      </w:r>
      <w:r>
        <w:rPr>
          <w:rFonts w:ascii="Times New Roman" w:hAnsi="Times New Roman"/>
          <w:bCs/>
          <w:color w:val="auto"/>
          <w:sz w:val="28"/>
          <w:szCs w:val="28"/>
          <w:lang w:val="en-US" w:eastAsia="ar-SA"/>
        </w:rPr>
        <w:t xml:space="preserve">. Hiện nay, </w:t>
      </w:r>
      <w:r w:rsidRPr="00F83617">
        <w:rPr>
          <w:rFonts w:ascii="Times New Roman" w:hAnsi="Times New Roman"/>
          <w:bCs/>
          <w:color w:val="auto"/>
          <w:sz w:val="28"/>
          <w:szCs w:val="28"/>
          <w:lang w:val="en-US" w:eastAsia="ar-SA"/>
        </w:rPr>
        <w:t xml:space="preserve">UBND các phường xã, đặc khu (sau sắp xếp) đang có nhu cầu cấp thiết về việc tổ chức lập, thẩm định, phê duyệt điều chỉnh cục bộ quy hoạch đô thị và nông thôn làm cơ sở triển khai các thủ tục về đầu tư xây dựng </w:t>
      </w:r>
      <w:r>
        <w:rPr>
          <w:rFonts w:ascii="Times New Roman" w:hAnsi="Times New Roman"/>
          <w:bCs/>
          <w:color w:val="auto"/>
          <w:sz w:val="28"/>
          <w:szCs w:val="28"/>
          <w:lang w:val="en-US" w:eastAsia="ar-SA"/>
        </w:rPr>
        <w:t xml:space="preserve">của các dự án đầu tư (đặc biệt là các dự án đầu tư công) </w:t>
      </w:r>
      <w:r w:rsidRPr="00F83617">
        <w:rPr>
          <w:rFonts w:ascii="Times New Roman" w:hAnsi="Times New Roman"/>
          <w:bCs/>
          <w:color w:val="auto"/>
          <w:sz w:val="28"/>
          <w:szCs w:val="28"/>
          <w:lang w:val="en-US" w:eastAsia="ar-SA"/>
        </w:rPr>
        <w:t xml:space="preserve">và giải quyết các chính sách nhà, đất cho tổ chức, cá nhân trên địa bàn quản lý. Do đó, </w:t>
      </w:r>
      <w:r w:rsidR="00483217" w:rsidRPr="00483217">
        <w:rPr>
          <w:rFonts w:ascii="Times New Roman" w:hAnsi="Times New Roman"/>
          <w:bCs/>
          <w:color w:val="auto"/>
          <w:sz w:val="28"/>
          <w:szCs w:val="28"/>
          <w:lang w:val="en-US" w:eastAsia="ar-SA"/>
        </w:rPr>
        <w:t xml:space="preserve">đề xuất Ủy ban nhân dân Thành phố xem xét, ban hành trong tháng </w:t>
      </w:r>
      <w:r>
        <w:rPr>
          <w:rFonts w:ascii="Times New Roman" w:hAnsi="Times New Roman"/>
          <w:bCs/>
          <w:color w:val="auto"/>
          <w:sz w:val="28"/>
          <w:szCs w:val="28"/>
          <w:lang w:val="en-US" w:eastAsia="ar-SA"/>
        </w:rPr>
        <w:t>11</w:t>
      </w:r>
      <w:r w:rsidR="00483217" w:rsidRPr="00483217">
        <w:rPr>
          <w:rFonts w:ascii="Times New Roman" w:hAnsi="Times New Roman"/>
          <w:bCs/>
          <w:color w:val="auto"/>
          <w:sz w:val="28"/>
          <w:szCs w:val="28"/>
          <w:lang w:val="en-US" w:eastAsia="ar-SA"/>
        </w:rPr>
        <w:t xml:space="preserve"> năm 2025.</w:t>
      </w:r>
    </w:p>
    <w:p w14:paraId="695AAC10" w14:textId="77777777" w:rsidR="00422FA7" w:rsidRDefault="00422FA7" w:rsidP="00F85BB4">
      <w:pPr>
        <w:pStyle w:val="ListParagraph"/>
        <w:tabs>
          <w:tab w:val="left" w:pos="993"/>
          <w:tab w:val="left" w:pos="1701"/>
          <w:tab w:val="right" w:leader="dot" w:pos="7920"/>
        </w:tabs>
        <w:spacing w:line="264" w:lineRule="auto"/>
        <w:ind w:left="0" w:firstLine="567"/>
        <w:contextualSpacing w:val="0"/>
        <w:jc w:val="both"/>
        <w:rPr>
          <w:rFonts w:ascii="Times New Roman" w:hAnsi="Times New Roman" w:cs="Times New Roman"/>
          <w:color w:val="auto"/>
          <w:sz w:val="28"/>
          <w:szCs w:val="28"/>
        </w:rPr>
      </w:pPr>
    </w:p>
    <w:p w14:paraId="29CD7888" w14:textId="741BCB7F" w:rsidR="00F45B26" w:rsidRPr="00D82EC5" w:rsidRDefault="00CE19C9" w:rsidP="00F85BB4">
      <w:pPr>
        <w:pStyle w:val="ListParagraph"/>
        <w:tabs>
          <w:tab w:val="left" w:pos="993"/>
          <w:tab w:val="left" w:pos="1701"/>
          <w:tab w:val="right" w:leader="dot" w:pos="7920"/>
        </w:tabs>
        <w:spacing w:line="264" w:lineRule="auto"/>
        <w:ind w:left="0" w:firstLine="567"/>
        <w:contextualSpacing w:val="0"/>
        <w:jc w:val="both"/>
        <w:rPr>
          <w:rFonts w:ascii="Times New Roman" w:hAnsi="Times New Roman" w:cs="Times New Roman"/>
          <w:color w:val="auto"/>
          <w:sz w:val="28"/>
          <w:szCs w:val="28"/>
        </w:rPr>
      </w:pPr>
      <w:r w:rsidRPr="00D82EC5">
        <w:rPr>
          <w:rFonts w:ascii="Times New Roman" w:hAnsi="Times New Roman" w:cs="Times New Roman"/>
          <w:color w:val="auto"/>
          <w:sz w:val="28"/>
          <w:szCs w:val="28"/>
        </w:rPr>
        <w:t xml:space="preserve">Trên đây là Tờ trình </w:t>
      </w:r>
      <w:r w:rsidR="005037AD">
        <w:rPr>
          <w:rFonts w:ascii="Times New Roman" w:hAnsi="Times New Roman" w:cs="Times New Roman"/>
          <w:color w:val="auto"/>
          <w:sz w:val="28"/>
          <w:szCs w:val="28"/>
          <w:lang w:val="en-US"/>
        </w:rPr>
        <w:t>đề nghị</w:t>
      </w:r>
      <w:r w:rsidRPr="00D82EC5">
        <w:rPr>
          <w:rFonts w:ascii="Times New Roman" w:hAnsi="Times New Roman" w:cs="Times New Roman"/>
          <w:color w:val="auto"/>
          <w:sz w:val="28"/>
          <w:szCs w:val="28"/>
        </w:rPr>
        <w:t xml:space="preserve"> </w:t>
      </w:r>
      <w:r w:rsidR="005037AD">
        <w:rPr>
          <w:rFonts w:ascii="Times New Roman" w:hAnsi="Times New Roman" w:cs="Times New Roman"/>
          <w:color w:val="auto"/>
          <w:sz w:val="28"/>
          <w:szCs w:val="28"/>
          <w:lang w:val="en-US"/>
        </w:rPr>
        <w:t xml:space="preserve">ban hành Quyết định </w:t>
      </w:r>
      <w:r w:rsidR="005037AD" w:rsidRPr="00085ACA">
        <w:rPr>
          <w:rFonts w:ascii="Times New Roman" w:hAnsi="Times New Roman" w:cs="Times New Roman"/>
          <w:bCs/>
          <w:color w:val="auto"/>
          <w:sz w:val="28"/>
          <w:szCs w:val="28"/>
          <w:lang w:val="en-US"/>
        </w:rPr>
        <w:t>quy định về trình tự, thủ tục tổ chức lập, thẩm định, phê duyệt, công bố điều chỉnh cục bộ quy hoạch đô thị và nông thôn thuộc thẩm quyền phê duyệt của Ủy ban nhân dân Thành phố do Ủy ban nhân dân cấp xã tổ chức lập trên địa bàn Thành phố Hồ Chí Minh</w:t>
      </w:r>
      <w:r w:rsidR="0042758C" w:rsidRPr="00D82EC5">
        <w:rPr>
          <w:rFonts w:ascii="Times New Roman" w:hAnsi="Times New Roman" w:cs="Times New Roman"/>
          <w:color w:val="auto"/>
          <w:sz w:val="28"/>
          <w:szCs w:val="28"/>
        </w:rPr>
        <w:t xml:space="preserve"> </w:t>
      </w:r>
      <w:r w:rsidRPr="00D82EC5">
        <w:rPr>
          <w:rFonts w:ascii="Times New Roman" w:hAnsi="Times New Roman" w:cs="Times New Roman"/>
          <w:color w:val="auto"/>
          <w:sz w:val="28"/>
          <w:szCs w:val="28"/>
        </w:rPr>
        <w:t xml:space="preserve">xin kính trình </w:t>
      </w:r>
      <w:r w:rsidR="00314062" w:rsidRPr="00D82EC5">
        <w:rPr>
          <w:rFonts w:ascii="Times New Roman" w:hAnsi="Times New Roman" w:cs="Times New Roman"/>
          <w:color w:val="auto"/>
          <w:sz w:val="28"/>
          <w:szCs w:val="28"/>
        </w:rPr>
        <w:t xml:space="preserve">Ủy ban nhân dân Thành phố </w:t>
      </w:r>
      <w:r w:rsidR="000E7F5F" w:rsidRPr="00D82EC5">
        <w:rPr>
          <w:rFonts w:ascii="Times New Roman" w:hAnsi="Times New Roman" w:cs="Times New Roman"/>
          <w:color w:val="auto"/>
          <w:sz w:val="28"/>
          <w:szCs w:val="28"/>
        </w:rPr>
        <w:t xml:space="preserve">Hồ Chí Minh </w:t>
      </w:r>
      <w:r w:rsidRPr="00D82EC5">
        <w:rPr>
          <w:rFonts w:ascii="Times New Roman" w:hAnsi="Times New Roman" w:cs="Times New Roman"/>
          <w:color w:val="auto"/>
          <w:sz w:val="28"/>
          <w:szCs w:val="28"/>
        </w:rPr>
        <w:t xml:space="preserve">xem xét, </w:t>
      </w:r>
      <w:r w:rsidR="00B93511" w:rsidRPr="00D82EC5">
        <w:rPr>
          <w:rFonts w:ascii="Times New Roman" w:hAnsi="Times New Roman" w:cs="Times New Roman"/>
          <w:color w:val="auto"/>
          <w:sz w:val="28"/>
          <w:szCs w:val="28"/>
        </w:rPr>
        <w:t>quyết định</w:t>
      </w:r>
      <w:r w:rsidRPr="00D82EC5">
        <w:rPr>
          <w:rFonts w:ascii="Times New Roman" w:hAnsi="Times New Roman" w:cs="Times New Roman"/>
          <w:color w:val="auto"/>
          <w:sz w:val="28"/>
          <w:szCs w:val="28"/>
        </w:rPr>
        <w:t>./.</w:t>
      </w:r>
    </w:p>
    <w:p w14:paraId="4A95B666" w14:textId="77777777" w:rsidR="00F45B26" w:rsidRPr="00D82EC5" w:rsidRDefault="00CE19C9" w:rsidP="00F85BB4">
      <w:pPr>
        <w:pStyle w:val="05NidungVB"/>
        <w:tabs>
          <w:tab w:val="left" w:pos="993"/>
        </w:tabs>
        <w:spacing w:after="0" w:line="264" w:lineRule="auto"/>
        <w:rPr>
          <w:bCs/>
          <w:i/>
          <w:iCs/>
        </w:rPr>
      </w:pPr>
      <w:r w:rsidRPr="00D82EC5">
        <w:rPr>
          <w:bCs/>
          <w:i/>
          <w:iCs/>
        </w:rPr>
        <w:t xml:space="preserve">Xin gửi kèm theo: </w:t>
      </w:r>
    </w:p>
    <w:p w14:paraId="2963CBE4" w14:textId="77777777" w:rsidR="0050472E" w:rsidRDefault="0050472E" w:rsidP="00F85BB4">
      <w:pPr>
        <w:pStyle w:val="05NidungVB"/>
        <w:numPr>
          <w:ilvl w:val="0"/>
          <w:numId w:val="16"/>
        </w:numPr>
        <w:tabs>
          <w:tab w:val="left" w:pos="993"/>
        </w:tabs>
        <w:spacing w:after="0" w:line="264" w:lineRule="auto"/>
        <w:ind w:left="0" w:firstLine="567"/>
        <w:rPr>
          <w:bCs/>
          <w:i/>
          <w:iCs/>
        </w:rPr>
      </w:pPr>
      <w:bookmarkStart w:id="12" w:name="_Hlk146719676"/>
      <w:bookmarkStart w:id="13" w:name="_Hlk121496075"/>
      <w:r w:rsidRPr="0050472E">
        <w:rPr>
          <w:bCs/>
          <w:i/>
        </w:rPr>
        <w:t>Báo cáo thẩm định của Sở Tư pháp;</w:t>
      </w:r>
    </w:p>
    <w:p w14:paraId="6C833B59" w14:textId="4D2C5560" w:rsidR="00F45B26" w:rsidRPr="00D82EC5" w:rsidRDefault="00CE19C9" w:rsidP="00F85BB4">
      <w:pPr>
        <w:pStyle w:val="05NidungVB"/>
        <w:numPr>
          <w:ilvl w:val="0"/>
          <w:numId w:val="16"/>
        </w:numPr>
        <w:tabs>
          <w:tab w:val="left" w:pos="993"/>
        </w:tabs>
        <w:spacing w:after="0" w:line="264" w:lineRule="auto"/>
        <w:ind w:left="0" w:firstLine="567"/>
        <w:rPr>
          <w:bCs/>
          <w:i/>
          <w:iCs/>
        </w:rPr>
      </w:pPr>
      <w:r w:rsidRPr="00D82EC5">
        <w:rPr>
          <w:bCs/>
          <w:i/>
          <w:iCs/>
        </w:rPr>
        <w:t>Dự thảo</w:t>
      </w:r>
      <w:r w:rsidR="00B70A37" w:rsidRPr="00D82EC5">
        <w:rPr>
          <w:bCs/>
          <w:i/>
          <w:iCs/>
        </w:rPr>
        <w:t xml:space="preserve"> </w:t>
      </w:r>
      <w:r w:rsidR="00EA244F">
        <w:rPr>
          <w:bCs/>
          <w:i/>
          <w:iCs/>
        </w:rPr>
        <w:t xml:space="preserve">Quyết định </w:t>
      </w:r>
      <w:r w:rsidR="00EA244F" w:rsidRPr="00EA244F">
        <w:rPr>
          <w:bCs/>
          <w:i/>
        </w:rPr>
        <w:t>quy định về trình tự, thủ tục tổ chức lập, thẩm định, phê duyệt, công bố điều chỉnh cục bộ quy hoạch đô thị và nông thôn thuộc thẩm quyền phê duyệt của Ủy ban nhân dân Thành phố do Ủy ban nhân dân cấp xã tổ chức lập trên địa bàn Thành phố Hồ Chí Minh</w:t>
      </w:r>
      <w:r w:rsidRPr="00EA244F">
        <w:rPr>
          <w:bCs/>
          <w:i/>
          <w:iCs/>
        </w:rPr>
        <w:t>.</w:t>
      </w:r>
    </w:p>
    <w:p w14:paraId="4204FECA" w14:textId="003B3C27" w:rsidR="00C763D8" w:rsidRPr="00D82EC5" w:rsidRDefault="00C763D8" w:rsidP="00F85BB4">
      <w:pPr>
        <w:pStyle w:val="05NidungVB"/>
        <w:numPr>
          <w:ilvl w:val="0"/>
          <w:numId w:val="16"/>
        </w:numPr>
        <w:tabs>
          <w:tab w:val="left" w:pos="993"/>
        </w:tabs>
        <w:spacing w:after="0" w:line="264" w:lineRule="auto"/>
        <w:ind w:left="0" w:firstLine="567"/>
        <w:rPr>
          <w:bCs/>
          <w:i/>
          <w:iCs/>
        </w:rPr>
      </w:pPr>
      <w:r w:rsidRPr="00D82EC5">
        <w:rPr>
          <w:bCs/>
          <w:i/>
          <w:iCs/>
        </w:rPr>
        <w:t>Quyết định số 1063/QĐ-UBND ngày 20 tháng 3 năm 2025</w:t>
      </w:r>
      <w:r w:rsidR="0074445E" w:rsidRPr="00D82EC5">
        <w:rPr>
          <w:bCs/>
          <w:i/>
          <w:iCs/>
        </w:rPr>
        <w:t xml:space="preserve"> của Ủy ban nhân dân Thành phố</w:t>
      </w:r>
      <w:r w:rsidRPr="00D82EC5">
        <w:rPr>
          <w:bCs/>
          <w:i/>
          <w:iCs/>
        </w:rPr>
        <w:t xml:space="preserve"> về Ban hành Danh mục quyết định của Ủy ban nhân dân Thành phố quy định chi tiết các luật được Quốc hội Khóa XV thông qua tại kỳ họp thứ tám.</w:t>
      </w:r>
    </w:p>
    <w:p w14:paraId="24B2B6E8" w14:textId="4F9275E7" w:rsidR="00E172CC" w:rsidRPr="00D82EC5" w:rsidRDefault="00A51FAD" w:rsidP="00F85BB4">
      <w:pPr>
        <w:pStyle w:val="05NidungVB"/>
        <w:numPr>
          <w:ilvl w:val="0"/>
          <w:numId w:val="16"/>
        </w:numPr>
        <w:tabs>
          <w:tab w:val="left" w:pos="993"/>
        </w:tabs>
        <w:spacing w:after="0" w:line="264" w:lineRule="auto"/>
        <w:ind w:left="0" w:firstLine="567"/>
        <w:rPr>
          <w:bCs/>
          <w:i/>
          <w:iCs/>
        </w:rPr>
      </w:pPr>
      <w:bookmarkStart w:id="14" w:name="_Hlk128572244"/>
      <w:bookmarkEnd w:id="12"/>
      <w:r w:rsidRPr="00D82EC5">
        <w:rPr>
          <w:bCs/>
          <w:i/>
          <w:iCs/>
        </w:rPr>
        <w:t>Bảng tổng hợp, giải trình, tiếp thu ý kiến góp ý</w:t>
      </w:r>
      <w:r w:rsidR="007E1761" w:rsidRPr="00D82EC5">
        <w:rPr>
          <w:bCs/>
          <w:i/>
          <w:iCs/>
        </w:rPr>
        <w:t>; bản chụp ý kiến góp ý.</w:t>
      </w:r>
    </w:p>
    <w:bookmarkEnd w:id="13"/>
    <w:bookmarkEnd w:id="14"/>
    <w:p w14:paraId="233A36E4" w14:textId="77777777" w:rsidR="00F45B26" w:rsidRPr="00377FEF" w:rsidRDefault="00F45B26">
      <w:pPr>
        <w:pStyle w:val="05NidungVB"/>
        <w:tabs>
          <w:tab w:val="left" w:pos="993"/>
        </w:tabs>
        <w:spacing w:before="120" w:after="0" w:line="240" w:lineRule="auto"/>
        <w:rPr>
          <w:color w:val="FF0000"/>
        </w:rPr>
      </w:pPr>
    </w:p>
    <w:tbl>
      <w:tblPr>
        <w:tblW w:w="9387" w:type="dxa"/>
        <w:tblLook w:val="04A0" w:firstRow="1" w:lastRow="0" w:firstColumn="1" w:lastColumn="0" w:noHBand="0" w:noVBand="1"/>
      </w:tblPr>
      <w:tblGrid>
        <w:gridCol w:w="5070"/>
        <w:gridCol w:w="4317"/>
      </w:tblGrid>
      <w:tr w:rsidR="00F45B26" w:rsidRPr="001A4898" w14:paraId="759D2D71" w14:textId="77777777" w:rsidTr="00D225FF">
        <w:tc>
          <w:tcPr>
            <w:tcW w:w="5070" w:type="dxa"/>
          </w:tcPr>
          <w:p w14:paraId="0B588A05" w14:textId="77777777" w:rsidR="00F45B26" w:rsidRPr="001A4898" w:rsidRDefault="00CE19C9">
            <w:pPr>
              <w:ind w:firstLine="34"/>
              <w:rPr>
                <w:rFonts w:ascii="Times New Roman" w:hAnsi="Times New Roman" w:cs="Times New Roman"/>
                <w:b/>
                <w:color w:val="auto"/>
                <w:lang w:val="fr-FR"/>
              </w:rPr>
            </w:pPr>
            <w:r w:rsidRPr="001A4898">
              <w:rPr>
                <w:rFonts w:ascii="Times New Roman" w:hAnsi="Times New Roman" w:cs="Times New Roman"/>
                <w:b/>
                <w:i/>
                <w:color w:val="auto"/>
                <w:lang w:val="fr-FR"/>
              </w:rPr>
              <w:lastRenderedPageBreak/>
              <w:t xml:space="preserve">Nơi </w:t>
            </w:r>
            <w:proofErr w:type="gramStart"/>
            <w:r w:rsidRPr="001A4898">
              <w:rPr>
                <w:rFonts w:ascii="Times New Roman" w:hAnsi="Times New Roman" w:cs="Times New Roman"/>
                <w:b/>
                <w:i/>
                <w:color w:val="auto"/>
                <w:lang w:val="fr-FR"/>
              </w:rPr>
              <w:t>nhận</w:t>
            </w:r>
            <w:r w:rsidRPr="001A4898">
              <w:rPr>
                <w:rFonts w:ascii="Times New Roman" w:hAnsi="Times New Roman" w:cs="Times New Roman"/>
                <w:b/>
                <w:color w:val="auto"/>
                <w:lang w:val="fr-FR"/>
              </w:rPr>
              <w:t>:</w:t>
            </w:r>
            <w:proofErr w:type="gramEnd"/>
          </w:p>
          <w:p w14:paraId="5EB39657" w14:textId="1121F100" w:rsidR="00F45B26" w:rsidRDefault="00CE19C9">
            <w:pPr>
              <w:ind w:firstLine="34"/>
              <w:rPr>
                <w:rFonts w:ascii="Times New Roman" w:hAnsi="Times New Roman" w:cs="Times New Roman"/>
                <w:color w:val="auto"/>
                <w:sz w:val="22"/>
                <w:lang w:val="fr-FR"/>
              </w:rPr>
            </w:pPr>
            <w:r w:rsidRPr="001A4898">
              <w:rPr>
                <w:rFonts w:ascii="Times New Roman" w:hAnsi="Times New Roman" w:cs="Times New Roman"/>
                <w:color w:val="auto"/>
                <w:sz w:val="22"/>
                <w:lang w:val="fr-FR"/>
              </w:rPr>
              <w:t xml:space="preserve">- Như </w:t>
            </w:r>
            <w:proofErr w:type="gramStart"/>
            <w:r w:rsidRPr="001A4898">
              <w:rPr>
                <w:rFonts w:ascii="Times New Roman" w:hAnsi="Times New Roman" w:cs="Times New Roman"/>
                <w:color w:val="auto"/>
                <w:sz w:val="22"/>
                <w:lang w:val="fr-FR"/>
              </w:rPr>
              <w:t>trên;</w:t>
            </w:r>
            <w:proofErr w:type="gramEnd"/>
          </w:p>
          <w:p w14:paraId="7637F316" w14:textId="77777777" w:rsidR="0098705B" w:rsidRPr="0098705B" w:rsidRDefault="0098705B" w:rsidP="0098705B">
            <w:pPr>
              <w:rPr>
                <w:rFonts w:ascii="Times New Roman" w:hAnsi="Times New Roman" w:cs="Times New Roman"/>
                <w:color w:val="auto"/>
                <w:sz w:val="22"/>
                <w:lang w:val="fr-FR"/>
              </w:rPr>
            </w:pPr>
            <w:r w:rsidRPr="0098705B">
              <w:rPr>
                <w:rFonts w:ascii="Times New Roman" w:hAnsi="Times New Roman" w:cs="Times New Roman"/>
                <w:color w:val="auto"/>
                <w:sz w:val="22"/>
                <w:lang w:val="fr-FR"/>
              </w:rPr>
              <w:t>- Như trên (kèm Tài liệu);</w:t>
            </w:r>
            <w:r w:rsidRPr="0098705B">
              <w:rPr>
                <w:rFonts w:ascii="Times New Roman" w:hAnsi="Times New Roman" w:cs="Times New Roman"/>
                <w:color w:val="auto"/>
                <w:sz w:val="22"/>
                <w:lang w:val="fr-FR"/>
              </w:rPr>
              <w:br/>
              <w:t xml:space="preserve">- Sở Tư pháp; </w:t>
            </w:r>
            <w:r w:rsidRPr="0098705B">
              <w:rPr>
                <w:rFonts w:ascii="Times New Roman" w:hAnsi="Times New Roman" w:cs="Times New Roman"/>
                <w:color w:val="auto"/>
                <w:sz w:val="22"/>
                <w:lang w:val="fr-FR"/>
              </w:rPr>
              <w:br/>
              <w:t>- BGĐ SXD;</w:t>
            </w:r>
          </w:p>
          <w:p w14:paraId="5B759A89" w14:textId="77777777" w:rsidR="0098705B" w:rsidRPr="0098705B" w:rsidRDefault="0098705B" w:rsidP="0098705B">
            <w:pPr>
              <w:rPr>
                <w:rFonts w:ascii="Times New Roman" w:hAnsi="Times New Roman" w:cs="Times New Roman"/>
                <w:color w:val="auto"/>
                <w:sz w:val="22"/>
                <w:lang w:val="fr-FR"/>
              </w:rPr>
            </w:pPr>
            <w:r w:rsidRPr="0098705B">
              <w:rPr>
                <w:rFonts w:ascii="Times New Roman" w:hAnsi="Times New Roman" w:cs="Times New Roman"/>
                <w:color w:val="auto"/>
                <w:sz w:val="22"/>
                <w:lang w:val="fr-FR"/>
              </w:rPr>
              <w:t xml:space="preserve">- Phòng Pháp </w:t>
            </w:r>
            <w:proofErr w:type="gramStart"/>
            <w:r w:rsidRPr="0098705B">
              <w:rPr>
                <w:rFonts w:ascii="Times New Roman" w:hAnsi="Times New Roman" w:cs="Times New Roman"/>
                <w:color w:val="auto"/>
                <w:sz w:val="22"/>
                <w:lang w:val="fr-FR"/>
              </w:rPr>
              <w:t>chế;</w:t>
            </w:r>
            <w:proofErr w:type="gramEnd"/>
          </w:p>
          <w:p w14:paraId="49B66A3D" w14:textId="23AE810F" w:rsidR="0098705B" w:rsidRPr="0098705B" w:rsidRDefault="0098705B" w:rsidP="0098705B">
            <w:pPr>
              <w:rPr>
                <w:rFonts w:ascii="Times New Roman" w:hAnsi="Times New Roman" w:cs="Times New Roman"/>
                <w:color w:val="auto"/>
                <w:sz w:val="22"/>
                <w:lang w:val="fr-FR"/>
              </w:rPr>
            </w:pPr>
            <w:r w:rsidRPr="0098705B">
              <w:rPr>
                <w:rFonts w:ascii="Times New Roman" w:hAnsi="Times New Roman" w:cs="Times New Roman"/>
                <w:color w:val="auto"/>
                <w:sz w:val="22"/>
                <w:lang w:val="fr-FR"/>
              </w:rPr>
              <w:t xml:space="preserve">- Lưu VT, </w:t>
            </w:r>
            <w:r>
              <w:rPr>
                <w:rFonts w:ascii="Times New Roman" w:hAnsi="Times New Roman" w:cs="Times New Roman"/>
                <w:color w:val="auto"/>
                <w:sz w:val="22"/>
                <w:lang w:val="fr-FR"/>
              </w:rPr>
              <w:t xml:space="preserve">QHKVTT </w:t>
            </w:r>
            <w:r w:rsidRPr="0098705B">
              <w:rPr>
                <w:rFonts w:ascii="Times New Roman" w:hAnsi="Times New Roman" w:cs="Times New Roman"/>
                <w:color w:val="auto"/>
                <w:sz w:val="22"/>
                <w:lang w:val="fr-FR"/>
              </w:rPr>
              <w:t>(Tuấn).</w:t>
            </w:r>
          </w:p>
          <w:p w14:paraId="65AE2518" w14:textId="4CAA0DA4" w:rsidR="00F45B26" w:rsidRPr="001A4898" w:rsidRDefault="00F45B26" w:rsidP="00B458FA">
            <w:pPr>
              <w:ind w:right="11" w:firstLine="34"/>
              <w:rPr>
                <w:rFonts w:ascii="Times New Roman" w:hAnsi="Times New Roman" w:cs="Times New Roman"/>
                <w:color w:val="auto"/>
                <w:lang w:val="pt-BR"/>
              </w:rPr>
            </w:pPr>
          </w:p>
        </w:tc>
        <w:tc>
          <w:tcPr>
            <w:tcW w:w="4317" w:type="dxa"/>
          </w:tcPr>
          <w:p w14:paraId="2C5DFB7A" w14:textId="77777777" w:rsidR="0042661E" w:rsidRPr="0042661E" w:rsidRDefault="0042661E" w:rsidP="0042661E">
            <w:pPr>
              <w:tabs>
                <w:tab w:val="left" w:pos="5020"/>
              </w:tabs>
              <w:jc w:val="center"/>
              <w:rPr>
                <w:rFonts w:ascii="Times New Roman" w:eastAsia="Times New Roman" w:hAnsi="Times New Roman" w:cs="Times New Roman"/>
                <w:b/>
                <w:bCs/>
                <w:color w:val="auto"/>
                <w:kern w:val="32"/>
                <w:sz w:val="28"/>
                <w:szCs w:val="28"/>
                <w:lang w:val="pt-BR" w:eastAsia="en-US"/>
              </w:rPr>
            </w:pPr>
            <w:r w:rsidRPr="0042661E">
              <w:rPr>
                <w:rFonts w:ascii="Times New Roman" w:eastAsia="Times New Roman" w:hAnsi="Times New Roman" w:cs="Times New Roman"/>
                <w:b/>
                <w:bCs/>
                <w:color w:val="auto"/>
                <w:kern w:val="32"/>
                <w:sz w:val="28"/>
                <w:szCs w:val="28"/>
                <w:lang w:val="pt-BR" w:eastAsia="en-US"/>
              </w:rPr>
              <w:t>KT.GIÁM ĐỐC</w:t>
            </w:r>
          </w:p>
          <w:p w14:paraId="2C852FF8" w14:textId="77777777" w:rsidR="0042661E" w:rsidRPr="0042661E" w:rsidRDefault="0042661E" w:rsidP="0042661E">
            <w:pPr>
              <w:tabs>
                <w:tab w:val="left" w:pos="5020"/>
              </w:tabs>
              <w:jc w:val="center"/>
              <w:rPr>
                <w:rFonts w:ascii="Times New Roman" w:eastAsia="Times New Roman" w:hAnsi="Times New Roman" w:cs="Times New Roman"/>
                <w:b/>
                <w:bCs/>
                <w:color w:val="auto"/>
                <w:kern w:val="32"/>
                <w:sz w:val="28"/>
                <w:szCs w:val="28"/>
                <w:lang w:val="pt-BR" w:eastAsia="en-US"/>
              </w:rPr>
            </w:pPr>
            <w:r w:rsidRPr="0042661E">
              <w:rPr>
                <w:rFonts w:ascii="Times New Roman" w:eastAsia="Times New Roman" w:hAnsi="Times New Roman" w:cs="Times New Roman"/>
                <w:b/>
                <w:bCs/>
                <w:color w:val="auto"/>
                <w:kern w:val="32"/>
                <w:sz w:val="28"/>
                <w:szCs w:val="28"/>
                <w:lang w:val="pt-BR" w:eastAsia="en-US"/>
              </w:rPr>
              <w:t>PHÓ GIÁM ĐỐC</w:t>
            </w:r>
          </w:p>
          <w:p w14:paraId="0C8DFCDC" w14:textId="77777777" w:rsidR="0042661E" w:rsidRDefault="0042661E" w:rsidP="0042661E">
            <w:pPr>
              <w:tabs>
                <w:tab w:val="left" w:pos="5020"/>
              </w:tabs>
              <w:jc w:val="center"/>
              <w:rPr>
                <w:b/>
                <w:bCs/>
                <w:sz w:val="28"/>
                <w:szCs w:val="26"/>
              </w:rPr>
            </w:pPr>
          </w:p>
          <w:p w14:paraId="3E2A4D80" w14:textId="77777777" w:rsidR="0042661E" w:rsidRDefault="0042661E" w:rsidP="0042661E">
            <w:pPr>
              <w:tabs>
                <w:tab w:val="left" w:pos="5020"/>
              </w:tabs>
              <w:jc w:val="center"/>
              <w:rPr>
                <w:b/>
                <w:bCs/>
                <w:sz w:val="28"/>
                <w:szCs w:val="26"/>
              </w:rPr>
            </w:pPr>
          </w:p>
          <w:p w14:paraId="77EC0F93" w14:textId="77777777" w:rsidR="0042661E" w:rsidRDefault="0042661E" w:rsidP="0042661E">
            <w:pPr>
              <w:tabs>
                <w:tab w:val="left" w:pos="5020"/>
              </w:tabs>
              <w:jc w:val="center"/>
              <w:rPr>
                <w:b/>
                <w:bCs/>
                <w:sz w:val="28"/>
                <w:szCs w:val="26"/>
              </w:rPr>
            </w:pPr>
          </w:p>
          <w:p w14:paraId="361E5FB5" w14:textId="77777777" w:rsidR="0042661E" w:rsidRDefault="0042661E" w:rsidP="0042661E">
            <w:pPr>
              <w:tabs>
                <w:tab w:val="left" w:pos="5020"/>
              </w:tabs>
              <w:jc w:val="center"/>
              <w:rPr>
                <w:b/>
                <w:bCs/>
                <w:sz w:val="28"/>
                <w:szCs w:val="26"/>
              </w:rPr>
            </w:pPr>
          </w:p>
          <w:p w14:paraId="4D19067B" w14:textId="464A6C69" w:rsidR="00F45B26" w:rsidRPr="0042661E" w:rsidRDefault="0042661E" w:rsidP="0042661E">
            <w:pPr>
              <w:pStyle w:val="Heading1"/>
              <w:spacing w:before="0" w:after="0" w:line="240" w:lineRule="auto"/>
              <w:ind w:firstLine="0"/>
              <w:jc w:val="center"/>
              <w:rPr>
                <w:rFonts w:ascii="Times New Roman" w:hAnsi="Times New Roman"/>
                <w:sz w:val="28"/>
                <w:szCs w:val="28"/>
                <w:lang w:val="pt-BR" w:eastAsia="en-US"/>
              </w:rPr>
            </w:pPr>
            <w:r w:rsidRPr="0042661E">
              <w:rPr>
                <w:rFonts w:ascii="Times New Roman" w:hAnsi="Times New Roman"/>
                <w:sz w:val="28"/>
                <w:szCs w:val="28"/>
                <w:lang w:val="pt-BR" w:eastAsia="en-US"/>
              </w:rPr>
              <w:t>Phan Văn Tuấn</w:t>
            </w:r>
          </w:p>
          <w:p w14:paraId="541A81C3" w14:textId="77777777" w:rsidR="00F45B26" w:rsidRPr="001A4898" w:rsidRDefault="00F45B26">
            <w:pPr>
              <w:jc w:val="center"/>
              <w:rPr>
                <w:rFonts w:ascii="Times New Roman" w:hAnsi="Times New Roman" w:cs="Times New Roman"/>
                <w:b/>
                <w:color w:val="auto"/>
                <w:sz w:val="26"/>
                <w:szCs w:val="26"/>
                <w:lang w:val="pt-BR"/>
              </w:rPr>
            </w:pPr>
          </w:p>
          <w:p w14:paraId="17F0F0F5" w14:textId="77777777" w:rsidR="00F45B26" w:rsidRPr="001A4898" w:rsidRDefault="00F45B26">
            <w:pPr>
              <w:jc w:val="center"/>
              <w:rPr>
                <w:rFonts w:ascii="Times New Roman" w:hAnsi="Times New Roman" w:cs="Times New Roman"/>
                <w:b/>
                <w:color w:val="auto"/>
                <w:sz w:val="26"/>
                <w:szCs w:val="26"/>
                <w:lang w:val="pt-BR"/>
              </w:rPr>
            </w:pPr>
          </w:p>
          <w:p w14:paraId="115895B0" w14:textId="77777777" w:rsidR="00F45B26" w:rsidRPr="001A4898" w:rsidRDefault="00F45B26">
            <w:pPr>
              <w:jc w:val="center"/>
              <w:rPr>
                <w:rFonts w:ascii="Times New Roman" w:hAnsi="Times New Roman" w:cs="Times New Roman"/>
                <w:b/>
                <w:color w:val="auto"/>
                <w:sz w:val="26"/>
                <w:szCs w:val="26"/>
                <w:lang w:val="pt-BR"/>
              </w:rPr>
            </w:pPr>
          </w:p>
          <w:p w14:paraId="0E733AA3" w14:textId="2141DB1D" w:rsidR="00F45B26" w:rsidRPr="001A4898" w:rsidRDefault="00F45B26">
            <w:pPr>
              <w:jc w:val="center"/>
              <w:rPr>
                <w:rFonts w:ascii="Times New Roman" w:hAnsi="Times New Roman" w:cs="Times New Roman"/>
                <w:color w:val="auto"/>
                <w:sz w:val="28"/>
                <w:szCs w:val="28"/>
                <w:lang w:val="pt-BR"/>
              </w:rPr>
            </w:pPr>
          </w:p>
        </w:tc>
      </w:tr>
    </w:tbl>
    <w:p w14:paraId="29E54B07" w14:textId="77777777" w:rsidR="00F45B26" w:rsidRPr="001A4898" w:rsidRDefault="00F45B26">
      <w:pPr>
        <w:rPr>
          <w:rFonts w:ascii="Times New Roman" w:hAnsi="Times New Roman" w:cs="Times New Roman"/>
          <w:color w:val="auto"/>
        </w:rPr>
      </w:pPr>
    </w:p>
    <w:sectPr w:rsidR="00F45B26" w:rsidRPr="001A4898" w:rsidSect="008D148B">
      <w:headerReference w:type="default" r:id="rId14"/>
      <w:pgSz w:w="11907" w:h="16839" w:code="9"/>
      <w:pgMar w:top="1134" w:right="1134" w:bottom="1021"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EAB855" w14:textId="77777777" w:rsidR="00AB1D47" w:rsidRDefault="00AB1D47">
      <w:r>
        <w:separator/>
      </w:r>
    </w:p>
  </w:endnote>
  <w:endnote w:type="continuationSeparator" w:id="0">
    <w:p w14:paraId="0399170B" w14:textId="77777777" w:rsidR="00AB1D47" w:rsidRDefault="00AB1D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TimesNewRomanPSMT">
    <w:altName w:val="Times New Roman"/>
    <w:charset w:val="00"/>
    <w:family w:val="roman"/>
    <w:pitch w:val="variable"/>
    <w:sig w:usb0="E0002AEF" w:usb1="C0007841" w:usb2="00000009" w:usb3="00000000" w:csb0="000001FF" w:csb1="00000000"/>
  </w:font>
  <w:font w:name=".VnTime">
    <w:panose1 w:val="020B7200000000000000"/>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0D24A1" w14:textId="77777777" w:rsidR="00AB1D47" w:rsidRDefault="00AB1D47">
      <w:r>
        <w:separator/>
      </w:r>
    </w:p>
  </w:footnote>
  <w:footnote w:type="continuationSeparator" w:id="0">
    <w:p w14:paraId="27B470BD" w14:textId="77777777" w:rsidR="00AB1D47" w:rsidRDefault="00AB1D4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503872"/>
    </w:sdtPr>
    <w:sdtEndPr>
      <w:rPr>
        <w:rFonts w:ascii="Times New Roman" w:hAnsi="Times New Roman" w:cs="Times New Roman"/>
        <w:sz w:val="26"/>
        <w:szCs w:val="26"/>
      </w:rPr>
    </w:sdtEndPr>
    <w:sdtContent>
      <w:p w14:paraId="05E9F826" w14:textId="6BD6BE85" w:rsidR="00F45B26" w:rsidRDefault="00CE19C9">
        <w:pPr>
          <w:pStyle w:val="Header"/>
          <w:jc w:val="center"/>
          <w:rPr>
            <w:rFonts w:ascii="Times New Roman" w:hAnsi="Times New Roman" w:cs="Times New Roman"/>
            <w:sz w:val="26"/>
            <w:szCs w:val="26"/>
          </w:rPr>
        </w:pPr>
        <w:r>
          <w:rPr>
            <w:rFonts w:ascii="Times New Roman" w:hAnsi="Times New Roman" w:cs="Times New Roman"/>
            <w:sz w:val="26"/>
            <w:szCs w:val="26"/>
          </w:rPr>
          <w:fldChar w:fldCharType="begin"/>
        </w:r>
        <w:r>
          <w:rPr>
            <w:rFonts w:ascii="Times New Roman" w:hAnsi="Times New Roman" w:cs="Times New Roman"/>
            <w:sz w:val="26"/>
            <w:szCs w:val="26"/>
          </w:rPr>
          <w:instrText xml:space="preserve"> PAGE   \* MERGEFORMAT </w:instrText>
        </w:r>
        <w:r>
          <w:rPr>
            <w:rFonts w:ascii="Times New Roman" w:hAnsi="Times New Roman" w:cs="Times New Roman"/>
            <w:sz w:val="26"/>
            <w:szCs w:val="26"/>
          </w:rPr>
          <w:fldChar w:fldCharType="separate"/>
        </w:r>
        <w:r w:rsidR="00105A96">
          <w:rPr>
            <w:rFonts w:ascii="Times New Roman" w:hAnsi="Times New Roman" w:cs="Times New Roman"/>
            <w:noProof/>
            <w:sz w:val="26"/>
            <w:szCs w:val="26"/>
          </w:rPr>
          <w:t>6</w:t>
        </w:r>
        <w:r>
          <w:rPr>
            <w:rFonts w:ascii="Times New Roman" w:hAnsi="Times New Roman" w:cs="Times New Roman"/>
            <w:sz w:val="26"/>
            <w:szCs w:val="26"/>
          </w:rPr>
          <w:fldChar w:fldCharType="end"/>
        </w:r>
      </w:p>
    </w:sdtContent>
  </w:sdt>
  <w:p w14:paraId="7BE18991" w14:textId="77777777" w:rsidR="00F45B26" w:rsidRDefault="00F45B26">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02A41CA"/>
    <w:multiLevelType w:val="singleLevel"/>
    <w:tmpl w:val="802A41CA"/>
    <w:lvl w:ilvl="0">
      <w:start w:val="1"/>
      <w:numFmt w:val="decimal"/>
      <w:lvlText w:val="%1."/>
      <w:lvlJc w:val="left"/>
      <w:pPr>
        <w:tabs>
          <w:tab w:val="num" w:pos="425"/>
        </w:tabs>
        <w:ind w:left="425" w:hanging="425"/>
      </w:pPr>
      <w:rPr>
        <w:rFonts w:hint="default"/>
      </w:rPr>
    </w:lvl>
  </w:abstractNum>
  <w:abstractNum w:abstractNumId="1" w15:restartNumberingAfterBreak="0">
    <w:nsid w:val="8841C2CC"/>
    <w:multiLevelType w:val="singleLevel"/>
    <w:tmpl w:val="8841C2CC"/>
    <w:lvl w:ilvl="0">
      <w:start w:val="1"/>
      <w:numFmt w:val="lowerLetter"/>
      <w:lvlText w:val="%1)"/>
      <w:lvlJc w:val="left"/>
      <w:pPr>
        <w:tabs>
          <w:tab w:val="left" w:pos="425"/>
        </w:tabs>
        <w:ind w:left="425" w:hanging="425"/>
      </w:pPr>
      <w:rPr>
        <w:rFonts w:hint="default"/>
      </w:rPr>
    </w:lvl>
  </w:abstractNum>
  <w:abstractNum w:abstractNumId="2" w15:restartNumberingAfterBreak="0">
    <w:nsid w:val="D5C8CF1E"/>
    <w:multiLevelType w:val="singleLevel"/>
    <w:tmpl w:val="D5C8CF1E"/>
    <w:lvl w:ilvl="0">
      <w:start w:val="1"/>
      <w:numFmt w:val="bullet"/>
      <w:lvlText w:val="−"/>
      <w:lvlJc w:val="left"/>
      <w:pPr>
        <w:tabs>
          <w:tab w:val="left" w:pos="420"/>
        </w:tabs>
        <w:ind w:left="420" w:hanging="420"/>
      </w:pPr>
      <w:rPr>
        <w:rFonts w:ascii="Arial" w:hAnsi="Arial" w:cs="Arial" w:hint="default"/>
      </w:rPr>
    </w:lvl>
  </w:abstractNum>
  <w:abstractNum w:abstractNumId="3" w15:restartNumberingAfterBreak="0">
    <w:nsid w:val="050715C4"/>
    <w:multiLevelType w:val="multilevel"/>
    <w:tmpl w:val="050715C4"/>
    <w:lvl w:ilvl="0">
      <w:start w:val="1"/>
      <w:numFmt w:val="decimal"/>
      <w:lvlText w:val="%1."/>
      <w:lvlJc w:val="left"/>
      <w:pPr>
        <w:ind w:left="927" w:hanging="360"/>
      </w:pPr>
      <w:rPr>
        <w:rFonts w:hint="default"/>
        <w:b/>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4" w15:restartNumberingAfterBreak="0">
    <w:nsid w:val="06341773"/>
    <w:multiLevelType w:val="multilevel"/>
    <w:tmpl w:val="06341773"/>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5" w15:restartNumberingAfterBreak="0">
    <w:nsid w:val="08BA0692"/>
    <w:multiLevelType w:val="multilevel"/>
    <w:tmpl w:val="08BA069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B8A6442"/>
    <w:multiLevelType w:val="hybridMultilevel"/>
    <w:tmpl w:val="3E583006"/>
    <w:lvl w:ilvl="0" w:tplc="D1066774">
      <w:numFmt w:val="bullet"/>
      <w:lvlText w:val="-"/>
      <w:lvlJc w:val="left"/>
      <w:pPr>
        <w:ind w:left="927" w:hanging="360"/>
      </w:pPr>
      <w:rPr>
        <w:rFonts w:ascii="Times New Roman" w:eastAsia="Courier New"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7" w15:restartNumberingAfterBreak="0">
    <w:nsid w:val="102F1F3A"/>
    <w:multiLevelType w:val="singleLevel"/>
    <w:tmpl w:val="102F1F3A"/>
    <w:lvl w:ilvl="0">
      <w:start w:val="1"/>
      <w:numFmt w:val="decimal"/>
      <w:suff w:val="space"/>
      <w:lvlText w:val="%1."/>
      <w:lvlJc w:val="left"/>
    </w:lvl>
  </w:abstractNum>
  <w:abstractNum w:abstractNumId="8" w15:restartNumberingAfterBreak="0">
    <w:nsid w:val="117E3D73"/>
    <w:multiLevelType w:val="hybridMultilevel"/>
    <w:tmpl w:val="422E4BBA"/>
    <w:lvl w:ilvl="0" w:tplc="756876BA">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 w15:restartNumberingAfterBreak="0">
    <w:nsid w:val="17861551"/>
    <w:multiLevelType w:val="multilevel"/>
    <w:tmpl w:val="17861551"/>
    <w:lvl w:ilvl="0">
      <w:start w:val="1"/>
      <w:numFmt w:val="decimal"/>
      <w:lvlText w:val="%1."/>
      <w:lvlJc w:val="left"/>
      <w:pPr>
        <w:ind w:left="927" w:hanging="360"/>
      </w:pPr>
      <w:rPr>
        <w:rFonts w:hint="default"/>
        <w:b/>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0" w15:restartNumberingAfterBreak="0">
    <w:nsid w:val="1C2C70A3"/>
    <w:multiLevelType w:val="multilevel"/>
    <w:tmpl w:val="1C2C70A3"/>
    <w:lvl w:ilvl="0">
      <w:start w:val="1"/>
      <w:numFmt w:val="decimal"/>
      <w:lvlText w:val="%1."/>
      <w:lvlJc w:val="left"/>
      <w:pPr>
        <w:ind w:left="720" w:hanging="360"/>
      </w:pPr>
      <w:rPr>
        <w:rFonts w:hint="default"/>
        <w:b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09111CD"/>
    <w:multiLevelType w:val="hybridMultilevel"/>
    <w:tmpl w:val="155E2A3A"/>
    <w:lvl w:ilvl="0" w:tplc="621E7A38">
      <w:start w:val="1"/>
      <w:numFmt w:val="bullet"/>
      <w:lvlText w:val=""/>
      <w:lvlJc w:val="left"/>
      <w:pPr>
        <w:ind w:left="1287" w:hanging="360"/>
      </w:pPr>
      <w:rPr>
        <w:rFonts w:ascii="Symbol" w:hAnsi="Symbol" w:hint="default"/>
        <w:color w:val="auto"/>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17652F4"/>
    <w:multiLevelType w:val="hybridMultilevel"/>
    <w:tmpl w:val="D604FF7A"/>
    <w:lvl w:ilvl="0" w:tplc="49F00F50">
      <w:start w:val="2"/>
      <w:numFmt w:val="bullet"/>
      <w:lvlText w:val="-"/>
      <w:lvlJc w:val="left"/>
      <w:pPr>
        <w:ind w:left="927" w:hanging="360"/>
      </w:pPr>
      <w:rPr>
        <w:rFonts w:ascii="Times New Roman" w:eastAsia="Calibr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15:restartNumberingAfterBreak="0">
    <w:nsid w:val="2568518B"/>
    <w:multiLevelType w:val="hybridMultilevel"/>
    <w:tmpl w:val="2F2AEC92"/>
    <w:lvl w:ilvl="0" w:tplc="D0D61D8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EA5C57"/>
    <w:multiLevelType w:val="hybridMultilevel"/>
    <w:tmpl w:val="8006D9F4"/>
    <w:lvl w:ilvl="0" w:tplc="C638C618">
      <w:start w:val="1"/>
      <w:numFmt w:val="bullet"/>
      <w:pStyle w:val="Standard4"/>
      <w:lvlText w:val=""/>
      <w:lvlJc w:val="left"/>
      <w:pPr>
        <w:tabs>
          <w:tab w:val="num" w:pos="1440"/>
        </w:tabs>
        <w:ind w:left="1440" w:hanging="360"/>
      </w:pPr>
      <w:rPr>
        <w:rFonts w:ascii="Times New Roman" w:hAnsi="Times New Roman" w:cs="Times New Roman" w:hint="default"/>
      </w:rPr>
    </w:lvl>
    <w:lvl w:ilvl="1" w:tplc="04070003">
      <w:start w:val="1"/>
      <w:numFmt w:val="bullet"/>
      <w:lvlText w:val="o"/>
      <w:lvlJc w:val="left"/>
      <w:pPr>
        <w:tabs>
          <w:tab w:val="num" w:pos="2160"/>
        </w:tabs>
        <w:ind w:left="2160" w:hanging="360"/>
      </w:pPr>
      <w:rPr>
        <w:rFonts w:ascii="Courier New" w:hAnsi="Courier New" w:cs="Courier New" w:hint="default"/>
      </w:rPr>
    </w:lvl>
    <w:lvl w:ilvl="2" w:tplc="04070005">
      <w:start w:val="1"/>
      <w:numFmt w:val="bullet"/>
      <w:lvlText w:val=""/>
      <w:lvlJc w:val="left"/>
      <w:pPr>
        <w:tabs>
          <w:tab w:val="num" w:pos="2880"/>
        </w:tabs>
        <w:ind w:left="2880" w:hanging="360"/>
      </w:pPr>
      <w:rPr>
        <w:rFonts w:ascii="Times New Roman" w:hAnsi="Times New Roman" w:cs="Times New Roman" w:hint="default"/>
      </w:rPr>
    </w:lvl>
    <w:lvl w:ilvl="3" w:tplc="04070001">
      <w:start w:val="1"/>
      <w:numFmt w:val="bullet"/>
      <w:lvlText w:val=""/>
      <w:lvlJc w:val="left"/>
      <w:pPr>
        <w:tabs>
          <w:tab w:val="num" w:pos="3600"/>
        </w:tabs>
        <w:ind w:left="3600" w:hanging="360"/>
      </w:pPr>
      <w:rPr>
        <w:rFonts w:ascii="Times New Roman" w:hAnsi="Times New Roman" w:cs="Times New Roman" w:hint="default"/>
      </w:rPr>
    </w:lvl>
    <w:lvl w:ilvl="4" w:tplc="04070003">
      <w:start w:val="1"/>
      <w:numFmt w:val="bullet"/>
      <w:lvlText w:val="o"/>
      <w:lvlJc w:val="left"/>
      <w:pPr>
        <w:tabs>
          <w:tab w:val="num" w:pos="4320"/>
        </w:tabs>
        <w:ind w:left="4320" w:hanging="360"/>
      </w:pPr>
      <w:rPr>
        <w:rFonts w:ascii="Courier New" w:hAnsi="Courier New" w:cs="Courier New" w:hint="default"/>
      </w:rPr>
    </w:lvl>
    <w:lvl w:ilvl="5" w:tplc="04070005">
      <w:start w:val="1"/>
      <w:numFmt w:val="bullet"/>
      <w:lvlText w:val=""/>
      <w:lvlJc w:val="left"/>
      <w:pPr>
        <w:tabs>
          <w:tab w:val="num" w:pos="5040"/>
        </w:tabs>
        <w:ind w:left="5040" w:hanging="360"/>
      </w:pPr>
      <w:rPr>
        <w:rFonts w:ascii="Times New Roman" w:hAnsi="Times New Roman" w:cs="Times New Roman" w:hint="default"/>
      </w:rPr>
    </w:lvl>
    <w:lvl w:ilvl="6" w:tplc="04070001">
      <w:start w:val="1"/>
      <w:numFmt w:val="bullet"/>
      <w:lvlText w:val=""/>
      <w:lvlJc w:val="left"/>
      <w:pPr>
        <w:tabs>
          <w:tab w:val="num" w:pos="5760"/>
        </w:tabs>
        <w:ind w:left="5760" w:hanging="360"/>
      </w:pPr>
      <w:rPr>
        <w:rFonts w:ascii="Times New Roman" w:hAnsi="Times New Roman" w:cs="Times New Roman" w:hint="default"/>
      </w:rPr>
    </w:lvl>
    <w:lvl w:ilvl="7" w:tplc="04070003">
      <w:start w:val="1"/>
      <w:numFmt w:val="bullet"/>
      <w:lvlText w:val="o"/>
      <w:lvlJc w:val="left"/>
      <w:pPr>
        <w:tabs>
          <w:tab w:val="num" w:pos="6480"/>
        </w:tabs>
        <w:ind w:left="6480" w:hanging="360"/>
      </w:pPr>
      <w:rPr>
        <w:rFonts w:ascii="Courier New" w:hAnsi="Courier New" w:cs="Courier New" w:hint="default"/>
      </w:rPr>
    </w:lvl>
    <w:lvl w:ilvl="8" w:tplc="04070005">
      <w:start w:val="1"/>
      <w:numFmt w:val="bullet"/>
      <w:lvlText w:val=""/>
      <w:lvlJc w:val="left"/>
      <w:pPr>
        <w:tabs>
          <w:tab w:val="num" w:pos="7200"/>
        </w:tabs>
        <w:ind w:left="7200" w:hanging="360"/>
      </w:pPr>
      <w:rPr>
        <w:rFonts w:ascii="Times New Roman" w:hAnsi="Times New Roman" w:cs="Times New Roman" w:hint="default"/>
      </w:rPr>
    </w:lvl>
  </w:abstractNum>
  <w:abstractNum w:abstractNumId="15" w15:restartNumberingAfterBreak="0">
    <w:nsid w:val="2FBD2BEF"/>
    <w:multiLevelType w:val="multilevel"/>
    <w:tmpl w:val="2FBD2BEF"/>
    <w:lvl w:ilvl="0">
      <w:start w:val="1"/>
      <w:numFmt w:val="bullet"/>
      <w:lvlText w:val=""/>
      <w:lvlJc w:val="left"/>
      <w:pPr>
        <w:ind w:left="1287" w:hanging="360"/>
      </w:pPr>
      <w:rPr>
        <w:rFonts w:ascii="Symbol" w:hAnsi="Symbol" w:hint="default"/>
        <w:b/>
        <w:i w:val="0"/>
        <w:color w:val="auto"/>
        <w:sz w:val="28"/>
        <w:szCs w:val="28"/>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6" w15:restartNumberingAfterBreak="0">
    <w:nsid w:val="2FF0499E"/>
    <w:multiLevelType w:val="hybridMultilevel"/>
    <w:tmpl w:val="FCCA8B26"/>
    <w:lvl w:ilvl="0" w:tplc="D0D61D84">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7" w15:restartNumberingAfterBreak="0">
    <w:nsid w:val="34764AED"/>
    <w:multiLevelType w:val="multilevel"/>
    <w:tmpl w:val="34764AED"/>
    <w:lvl w:ilvl="0">
      <w:start w:val="1"/>
      <w:numFmt w:val="lowerLetter"/>
      <w:lvlText w:val="%1)"/>
      <w:lvlJc w:val="left"/>
      <w:pPr>
        <w:ind w:left="927" w:hanging="360"/>
      </w:pPr>
      <w:rPr>
        <w:rFonts w:hint="default"/>
        <w:b w:val="0"/>
        <w:i w:val="0"/>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 w15:restartNumberingAfterBreak="0">
    <w:nsid w:val="35FA76BB"/>
    <w:multiLevelType w:val="multilevel"/>
    <w:tmpl w:val="35FA76BB"/>
    <w:lvl w:ilvl="0">
      <w:start w:val="1"/>
      <w:numFmt w:val="bullet"/>
      <w:lvlText w:val=""/>
      <w:lvlJc w:val="left"/>
      <w:pPr>
        <w:ind w:left="1287" w:hanging="360"/>
      </w:pPr>
      <w:rPr>
        <w:rFonts w:ascii="Symbol" w:hAnsi="Symbol" w:hint="default"/>
        <w:b/>
        <w:i w:val="0"/>
        <w:color w:val="auto"/>
        <w:sz w:val="28"/>
        <w:szCs w:val="28"/>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9" w15:restartNumberingAfterBreak="0">
    <w:nsid w:val="3A075E4C"/>
    <w:multiLevelType w:val="hybridMultilevel"/>
    <w:tmpl w:val="9D9C00CC"/>
    <w:lvl w:ilvl="0" w:tplc="0409000F">
      <w:start w:val="1"/>
      <w:numFmt w:val="decimal"/>
      <w:lvlText w:val="%1."/>
      <w:lvlJc w:val="left"/>
      <w:pPr>
        <w:ind w:left="1292" w:hanging="360"/>
      </w:pPr>
    </w:lvl>
    <w:lvl w:ilvl="1" w:tplc="04090019" w:tentative="1">
      <w:start w:val="1"/>
      <w:numFmt w:val="lowerLetter"/>
      <w:lvlText w:val="%2."/>
      <w:lvlJc w:val="left"/>
      <w:pPr>
        <w:ind w:left="2012" w:hanging="360"/>
      </w:pPr>
    </w:lvl>
    <w:lvl w:ilvl="2" w:tplc="0409001B" w:tentative="1">
      <w:start w:val="1"/>
      <w:numFmt w:val="lowerRoman"/>
      <w:lvlText w:val="%3."/>
      <w:lvlJc w:val="right"/>
      <w:pPr>
        <w:ind w:left="2732" w:hanging="180"/>
      </w:pPr>
    </w:lvl>
    <w:lvl w:ilvl="3" w:tplc="0409000F" w:tentative="1">
      <w:start w:val="1"/>
      <w:numFmt w:val="decimal"/>
      <w:lvlText w:val="%4."/>
      <w:lvlJc w:val="left"/>
      <w:pPr>
        <w:ind w:left="3452" w:hanging="360"/>
      </w:pPr>
    </w:lvl>
    <w:lvl w:ilvl="4" w:tplc="04090019" w:tentative="1">
      <w:start w:val="1"/>
      <w:numFmt w:val="lowerLetter"/>
      <w:lvlText w:val="%5."/>
      <w:lvlJc w:val="left"/>
      <w:pPr>
        <w:ind w:left="4172" w:hanging="360"/>
      </w:pPr>
    </w:lvl>
    <w:lvl w:ilvl="5" w:tplc="0409001B" w:tentative="1">
      <w:start w:val="1"/>
      <w:numFmt w:val="lowerRoman"/>
      <w:lvlText w:val="%6."/>
      <w:lvlJc w:val="right"/>
      <w:pPr>
        <w:ind w:left="4892" w:hanging="180"/>
      </w:pPr>
    </w:lvl>
    <w:lvl w:ilvl="6" w:tplc="0409000F" w:tentative="1">
      <w:start w:val="1"/>
      <w:numFmt w:val="decimal"/>
      <w:lvlText w:val="%7."/>
      <w:lvlJc w:val="left"/>
      <w:pPr>
        <w:ind w:left="5612" w:hanging="360"/>
      </w:pPr>
    </w:lvl>
    <w:lvl w:ilvl="7" w:tplc="04090019" w:tentative="1">
      <w:start w:val="1"/>
      <w:numFmt w:val="lowerLetter"/>
      <w:lvlText w:val="%8."/>
      <w:lvlJc w:val="left"/>
      <w:pPr>
        <w:ind w:left="6332" w:hanging="360"/>
      </w:pPr>
    </w:lvl>
    <w:lvl w:ilvl="8" w:tplc="0409001B" w:tentative="1">
      <w:start w:val="1"/>
      <w:numFmt w:val="lowerRoman"/>
      <w:lvlText w:val="%9."/>
      <w:lvlJc w:val="right"/>
      <w:pPr>
        <w:ind w:left="7052" w:hanging="180"/>
      </w:pPr>
    </w:lvl>
  </w:abstractNum>
  <w:abstractNum w:abstractNumId="20" w15:restartNumberingAfterBreak="0">
    <w:nsid w:val="3C5372B9"/>
    <w:multiLevelType w:val="multilevel"/>
    <w:tmpl w:val="3C5372B9"/>
    <w:lvl w:ilvl="0">
      <w:start w:val="1"/>
      <w:numFmt w:val="decimal"/>
      <w:lvlText w:val="%1."/>
      <w:lvlJc w:val="left"/>
      <w:pPr>
        <w:ind w:left="408" w:hanging="408"/>
      </w:pPr>
      <w:rPr>
        <w:rFonts w:hint="default"/>
      </w:rPr>
    </w:lvl>
    <w:lvl w:ilvl="1">
      <w:start w:val="1"/>
      <w:numFmt w:val="decimal"/>
      <w:lvlText w:val="Điều %2."/>
      <w:lvlJc w:val="left"/>
      <w:pPr>
        <w:ind w:left="2280" w:hanging="720"/>
      </w:pPr>
      <w:rPr>
        <w:rFonts w:hint="default"/>
        <w:b/>
        <w:i w:val="0"/>
        <w:sz w:val="28"/>
        <w:szCs w:val="2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6D176A4"/>
    <w:multiLevelType w:val="hybridMultilevel"/>
    <w:tmpl w:val="944E0FE2"/>
    <w:lvl w:ilvl="0" w:tplc="ACEC89D2">
      <w:start w:val="1"/>
      <w:numFmt w:val="decimal"/>
      <w:lvlText w:val="%1."/>
      <w:lvlJc w:val="left"/>
      <w:pPr>
        <w:ind w:left="1267" w:hanging="360"/>
      </w:pPr>
      <w:rPr>
        <w:b/>
        <w:bCs w:val="0"/>
      </w:r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22" w15:restartNumberingAfterBreak="0">
    <w:nsid w:val="4BA003DA"/>
    <w:multiLevelType w:val="multilevel"/>
    <w:tmpl w:val="4BA003DA"/>
    <w:lvl w:ilvl="0">
      <w:start w:val="1"/>
      <w:numFmt w:val="bullet"/>
      <w:lvlText w:val="+"/>
      <w:lvlJc w:val="left"/>
      <w:pPr>
        <w:ind w:left="1287" w:hanging="360"/>
      </w:pPr>
      <w:rPr>
        <w:rFonts w:ascii="Times New Roman" w:hAnsi="Times New Roman" w:cs="Times New Roman"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23" w15:restartNumberingAfterBreak="0">
    <w:nsid w:val="4C441EA1"/>
    <w:multiLevelType w:val="hybridMultilevel"/>
    <w:tmpl w:val="9474B28C"/>
    <w:lvl w:ilvl="0" w:tplc="E9ACF30E">
      <w:numFmt w:val="bullet"/>
      <w:lvlText w:val=""/>
      <w:lvlJc w:val="left"/>
      <w:pPr>
        <w:ind w:left="1287" w:hanging="360"/>
      </w:pPr>
      <w:rPr>
        <w:rFonts w:ascii="Symbol" w:eastAsia="SimSun" w:hAnsi="Symbol" w:cs="Times New Roman"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4" w15:restartNumberingAfterBreak="0">
    <w:nsid w:val="59AC6F8D"/>
    <w:multiLevelType w:val="multilevel"/>
    <w:tmpl w:val="59AC6F8D"/>
    <w:lvl w:ilvl="0">
      <w:start w:val="1"/>
      <w:numFmt w:val="decimal"/>
      <w:lvlText w:val="%1."/>
      <w:lvlJc w:val="left"/>
      <w:pPr>
        <w:ind w:left="1293" w:hanging="360"/>
      </w:pPr>
      <w:rPr>
        <w:rFonts w:hint="default"/>
        <w:b/>
        <w:bCs w:val="0"/>
        <w:i w:val="0"/>
        <w:iCs w:val="0"/>
      </w:rPr>
    </w:lvl>
    <w:lvl w:ilvl="1">
      <w:start w:val="1"/>
      <w:numFmt w:val="decimal"/>
      <w:isLgl/>
      <w:lvlText w:val="%1.%2."/>
      <w:lvlJc w:val="left"/>
      <w:pPr>
        <w:ind w:left="1653" w:hanging="720"/>
      </w:pPr>
      <w:rPr>
        <w:rFonts w:hint="default"/>
        <w:b/>
      </w:rPr>
    </w:lvl>
    <w:lvl w:ilvl="2">
      <w:start w:val="1"/>
      <w:numFmt w:val="decimal"/>
      <w:isLgl/>
      <w:lvlText w:val="%1.%2.%3."/>
      <w:lvlJc w:val="left"/>
      <w:pPr>
        <w:ind w:left="1653" w:hanging="720"/>
      </w:pPr>
      <w:rPr>
        <w:rFonts w:hint="default"/>
      </w:rPr>
    </w:lvl>
    <w:lvl w:ilvl="3">
      <w:start w:val="1"/>
      <w:numFmt w:val="decimal"/>
      <w:isLgl/>
      <w:lvlText w:val="%1.%2.%3.%4."/>
      <w:lvlJc w:val="left"/>
      <w:pPr>
        <w:ind w:left="2013" w:hanging="1080"/>
      </w:pPr>
      <w:rPr>
        <w:rFonts w:hint="default"/>
      </w:rPr>
    </w:lvl>
    <w:lvl w:ilvl="4">
      <w:start w:val="1"/>
      <w:numFmt w:val="decimal"/>
      <w:isLgl/>
      <w:lvlText w:val="%1.%2.%3.%4.%5."/>
      <w:lvlJc w:val="left"/>
      <w:pPr>
        <w:ind w:left="2013" w:hanging="1080"/>
      </w:pPr>
      <w:rPr>
        <w:rFonts w:hint="default"/>
      </w:rPr>
    </w:lvl>
    <w:lvl w:ilvl="5">
      <w:start w:val="1"/>
      <w:numFmt w:val="decimal"/>
      <w:isLgl/>
      <w:lvlText w:val="%1.%2.%3.%4.%5.%6."/>
      <w:lvlJc w:val="left"/>
      <w:pPr>
        <w:ind w:left="2373" w:hanging="1440"/>
      </w:pPr>
      <w:rPr>
        <w:rFonts w:hint="default"/>
      </w:rPr>
    </w:lvl>
    <w:lvl w:ilvl="6">
      <w:start w:val="1"/>
      <w:numFmt w:val="decimal"/>
      <w:isLgl/>
      <w:lvlText w:val="%1.%2.%3.%4.%5.%6.%7."/>
      <w:lvlJc w:val="left"/>
      <w:pPr>
        <w:ind w:left="2733" w:hanging="1800"/>
      </w:pPr>
      <w:rPr>
        <w:rFonts w:hint="default"/>
      </w:rPr>
    </w:lvl>
    <w:lvl w:ilvl="7">
      <w:start w:val="1"/>
      <w:numFmt w:val="decimal"/>
      <w:isLgl/>
      <w:lvlText w:val="%1.%2.%3.%4.%5.%6.%7.%8."/>
      <w:lvlJc w:val="left"/>
      <w:pPr>
        <w:ind w:left="2733" w:hanging="1800"/>
      </w:pPr>
      <w:rPr>
        <w:rFonts w:hint="default"/>
      </w:rPr>
    </w:lvl>
    <w:lvl w:ilvl="8">
      <w:start w:val="1"/>
      <w:numFmt w:val="decimal"/>
      <w:isLgl/>
      <w:lvlText w:val="%1.%2.%3.%4.%5.%6.%7.%8.%9."/>
      <w:lvlJc w:val="left"/>
      <w:pPr>
        <w:ind w:left="3093" w:hanging="2160"/>
      </w:pPr>
      <w:rPr>
        <w:rFonts w:hint="default"/>
      </w:rPr>
    </w:lvl>
  </w:abstractNum>
  <w:abstractNum w:abstractNumId="25" w15:restartNumberingAfterBreak="0">
    <w:nsid w:val="5DD61F0D"/>
    <w:multiLevelType w:val="hybridMultilevel"/>
    <w:tmpl w:val="F558F3E2"/>
    <w:lvl w:ilvl="0" w:tplc="7F181B1A">
      <w:start w:val="1"/>
      <w:numFmt w:val="decimal"/>
      <w:lvlText w:val="%1."/>
      <w:lvlJc w:val="left"/>
      <w:pPr>
        <w:ind w:left="1266" w:hanging="360"/>
      </w:pPr>
      <w:rPr>
        <w:rFonts w:hint="default"/>
      </w:rPr>
    </w:lvl>
    <w:lvl w:ilvl="1" w:tplc="04090019" w:tentative="1">
      <w:start w:val="1"/>
      <w:numFmt w:val="lowerLetter"/>
      <w:lvlText w:val="%2."/>
      <w:lvlJc w:val="left"/>
      <w:pPr>
        <w:ind w:left="1986" w:hanging="360"/>
      </w:pPr>
    </w:lvl>
    <w:lvl w:ilvl="2" w:tplc="0409001B" w:tentative="1">
      <w:start w:val="1"/>
      <w:numFmt w:val="lowerRoman"/>
      <w:lvlText w:val="%3."/>
      <w:lvlJc w:val="right"/>
      <w:pPr>
        <w:ind w:left="2706" w:hanging="180"/>
      </w:pPr>
    </w:lvl>
    <w:lvl w:ilvl="3" w:tplc="0409000F" w:tentative="1">
      <w:start w:val="1"/>
      <w:numFmt w:val="decimal"/>
      <w:lvlText w:val="%4."/>
      <w:lvlJc w:val="left"/>
      <w:pPr>
        <w:ind w:left="3426" w:hanging="360"/>
      </w:pPr>
    </w:lvl>
    <w:lvl w:ilvl="4" w:tplc="04090019" w:tentative="1">
      <w:start w:val="1"/>
      <w:numFmt w:val="lowerLetter"/>
      <w:lvlText w:val="%5."/>
      <w:lvlJc w:val="left"/>
      <w:pPr>
        <w:ind w:left="4146" w:hanging="360"/>
      </w:pPr>
    </w:lvl>
    <w:lvl w:ilvl="5" w:tplc="0409001B" w:tentative="1">
      <w:start w:val="1"/>
      <w:numFmt w:val="lowerRoman"/>
      <w:lvlText w:val="%6."/>
      <w:lvlJc w:val="right"/>
      <w:pPr>
        <w:ind w:left="4866" w:hanging="180"/>
      </w:pPr>
    </w:lvl>
    <w:lvl w:ilvl="6" w:tplc="0409000F" w:tentative="1">
      <w:start w:val="1"/>
      <w:numFmt w:val="decimal"/>
      <w:lvlText w:val="%7."/>
      <w:lvlJc w:val="left"/>
      <w:pPr>
        <w:ind w:left="5586" w:hanging="360"/>
      </w:pPr>
    </w:lvl>
    <w:lvl w:ilvl="7" w:tplc="04090019" w:tentative="1">
      <w:start w:val="1"/>
      <w:numFmt w:val="lowerLetter"/>
      <w:lvlText w:val="%8."/>
      <w:lvlJc w:val="left"/>
      <w:pPr>
        <w:ind w:left="6306" w:hanging="360"/>
      </w:pPr>
    </w:lvl>
    <w:lvl w:ilvl="8" w:tplc="0409001B" w:tentative="1">
      <w:start w:val="1"/>
      <w:numFmt w:val="lowerRoman"/>
      <w:lvlText w:val="%9."/>
      <w:lvlJc w:val="right"/>
      <w:pPr>
        <w:ind w:left="7026" w:hanging="180"/>
      </w:pPr>
    </w:lvl>
  </w:abstractNum>
  <w:abstractNum w:abstractNumId="26" w15:restartNumberingAfterBreak="0">
    <w:nsid w:val="5E4A0CE6"/>
    <w:multiLevelType w:val="hybridMultilevel"/>
    <w:tmpl w:val="EACC49B0"/>
    <w:lvl w:ilvl="0" w:tplc="D0D61D84">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7" w15:restartNumberingAfterBreak="0">
    <w:nsid w:val="61971720"/>
    <w:multiLevelType w:val="multilevel"/>
    <w:tmpl w:val="61971720"/>
    <w:lvl w:ilvl="0">
      <w:start w:val="1"/>
      <w:numFmt w:val="bullet"/>
      <w:lvlText w:val=""/>
      <w:lvlJc w:val="left"/>
      <w:pPr>
        <w:ind w:left="1287" w:hanging="360"/>
      </w:pPr>
      <w:rPr>
        <w:rFonts w:ascii="Symbol" w:hAnsi="Symbol" w:hint="default"/>
        <w:color w:val="auto"/>
        <w:sz w:val="28"/>
        <w:szCs w:val="28"/>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28" w15:restartNumberingAfterBreak="0">
    <w:nsid w:val="62EE0C79"/>
    <w:multiLevelType w:val="multilevel"/>
    <w:tmpl w:val="62EE0C79"/>
    <w:lvl w:ilvl="0">
      <w:start w:val="1"/>
      <w:numFmt w:val="bullet"/>
      <w:lvlText w:val=""/>
      <w:lvlJc w:val="left"/>
      <w:pPr>
        <w:ind w:left="1287" w:hanging="360"/>
      </w:pPr>
      <w:rPr>
        <w:rFonts w:ascii="Symbol" w:hAnsi="Symbol" w:hint="default"/>
        <w:color w:val="auto"/>
        <w:sz w:val="28"/>
        <w:szCs w:val="28"/>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29" w15:restartNumberingAfterBreak="0">
    <w:nsid w:val="6C4847D6"/>
    <w:multiLevelType w:val="hybridMultilevel"/>
    <w:tmpl w:val="307EDB1A"/>
    <w:lvl w:ilvl="0" w:tplc="2D64A974">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15:restartNumberingAfterBreak="0">
    <w:nsid w:val="6E086F98"/>
    <w:multiLevelType w:val="hybridMultilevel"/>
    <w:tmpl w:val="841A52F6"/>
    <w:lvl w:ilvl="0" w:tplc="2162F3B0">
      <w:start w:val="1"/>
      <w:numFmt w:val="decimal"/>
      <w:lvlText w:val="%1."/>
      <w:lvlJc w:val="left"/>
      <w:pPr>
        <w:ind w:left="1287" w:hanging="360"/>
      </w:pPr>
      <w:rPr>
        <w:rFonts w:hint="default"/>
        <w:b/>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1" w15:restartNumberingAfterBreak="0">
    <w:nsid w:val="7180197A"/>
    <w:multiLevelType w:val="multilevel"/>
    <w:tmpl w:val="CC4AE37E"/>
    <w:lvl w:ilvl="0">
      <w:start w:val="1"/>
      <w:numFmt w:val="upperRoman"/>
      <w:lvlText w:val="%1."/>
      <w:lvlJc w:val="left"/>
      <w:pPr>
        <w:ind w:left="1287" w:hanging="720"/>
      </w:pPr>
      <w:rPr>
        <w:rFonts w:hint="default"/>
        <w:b/>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rPr>
        <w:rFonts w:ascii="Times New Roman" w:hAnsi="Times New Roman" w:cs="Times New Roman" w:hint="default"/>
        <w:b/>
        <w:bCs/>
        <w:i w:val="0"/>
        <w:iCs/>
      </w:r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rPr>
        <w:b/>
        <w:bCs/>
      </w:r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2" w15:restartNumberingAfterBreak="0">
    <w:nsid w:val="79464F16"/>
    <w:multiLevelType w:val="multilevel"/>
    <w:tmpl w:val="79464F16"/>
    <w:lvl w:ilvl="0">
      <w:start w:val="1"/>
      <w:numFmt w:val="decimal"/>
      <w:lvlText w:val="%1."/>
      <w:lvlJc w:val="left"/>
      <w:pPr>
        <w:ind w:left="927" w:hanging="360"/>
      </w:pPr>
      <w:rPr>
        <w:rFonts w:hint="default"/>
        <w:i w:val="0"/>
      </w:rPr>
    </w:lvl>
    <w:lvl w:ilvl="1">
      <w:start w:val="1"/>
      <w:numFmt w:val="lowerLetter"/>
      <w:lvlText w:val="%2."/>
      <w:lvlJc w:val="left"/>
      <w:pPr>
        <w:ind w:left="1647" w:hanging="360"/>
      </w:pPr>
    </w:lvl>
    <w:lvl w:ilvl="2">
      <w:start w:val="1"/>
      <w:numFmt w:val="lowerLetter"/>
      <w:lvlText w:val="%3)"/>
      <w:lvlJc w:val="left"/>
      <w:pPr>
        <w:ind w:left="2547" w:hanging="360"/>
      </w:pPr>
      <w:rPr>
        <w:rFonts w:hint="default"/>
      </w:rPr>
    </w:lvl>
    <w:lvl w:ilvl="3">
      <w:start w:val="1"/>
      <w:numFmt w:val="decimal"/>
      <w:lvlText w:val="%4."/>
      <w:lvlJc w:val="left"/>
      <w:pPr>
        <w:ind w:left="3087" w:hanging="360"/>
      </w:pPr>
      <w:rPr>
        <w:b w:val="0"/>
      </w:r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3" w15:restartNumberingAfterBreak="0">
    <w:nsid w:val="7CEC382F"/>
    <w:multiLevelType w:val="multilevel"/>
    <w:tmpl w:val="7CEC382F"/>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b/>
        <w:bCs/>
        <w:i w:val="0"/>
        <w:iCs w:val="0"/>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num w:numId="1">
    <w:abstractNumId w:val="31"/>
  </w:num>
  <w:num w:numId="2">
    <w:abstractNumId w:val="24"/>
  </w:num>
  <w:num w:numId="3">
    <w:abstractNumId w:val="18"/>
  </w:num>
  <w:num w:numId="4">
    <w:abstractNumId w:val="22"/>
  </w:num>
  <w:num w:numId="5">
    <w:abstractNumId w:val="17"/>
  </w:num>
  <w:num w:numId="6">
    <w:abstractNumId w:val="4"/>
  </w:num>
  <w:num w:numId="7">
    <w:abstractNumId w:val="27"/>
  </w:num>
  <w:num w:numId="8">
    <w:abstractNumId w:val="5"/>
  </w:num>
  <w:num w:numId="9">
    <w:abstractNumId w:val="7"/>
  </w:num>
  <w:num w:numId="10">
    <w:abstractNumId w:val="28"/>
  </w:num>
  <w:num w:numId="11">
    <w:abstractNumId w:val="3"/>
  </w:num>
  <w:num w:numId="12">
    <w:abstractNumId w:val="9"/>
  </w:num>
  <w:num w:numId="13">
    <w:abstractNumId w:val="33"/>
  </w:num>
  <w:num w:numId="14">
    <w:abstractNumId w:val="2"/>
  </w:num>
  <w:num w:numId="15">
    <w:abstractNumId w:val="32"/>
  </w:num>
  <w:num w:numId="16">
    <w:abstractNumId w:val="15"/>
  </w:num>
  <w:num w:numId="17">
    <w:abstractNumId w:val="20"/>
  </w:num>
  <w:num w:numId="18">
    <w:abstractNumId w:val="19"/>
  </w:num>
  <w:num w:numId="19">
    <w:abstractNumId w:val="0"/>
  </w:num>
  <w:num w:numId="20">
    <w:abstractNumId w:val="11"/>
  </w:num>
  <w:num w:numId="21">
    <w:abstractNumId w:val="10"/>
  </w:num>
  <w:num w:numId="22">
    <w:abstractNumId w:val="1"/>
  </w:num>
  <w:num w:numId="23">
    <w:abstractNumId w:val="21"/>
  </w:num>
  <w:num w:numId="24">
    <w:abstractNumId w:val="8"/>
  </w:num>
  <w:num w:numId="25">
    <w:abstractNumId w:val="13"/>
  </w:num>
  <w:num w:numId="26">
    <w:abstractNumId w:val="18"/>
  </w:num>
  <w:num w:numId="27">
    <w:abstractNumId w:val="22"/>
  </w:num>
  <w:num w:numId="28">
    <w:abstractNumId w:val="6"/>
  </w:num>
  <w:num w:numId="29">
    <w:abstractNumId w:val="26"/>
  </w:num>
  <w:num w:numId="30">
    <w:abstractNumId w:val="16"/>
  </w:num>
  <w:num w:numId="31">
    <w:abstractNumId w:val="29"/>
  </w:num>
  <w:num w:numId="32">
    <w:abstractNumId w:val="23"/>
  </w:num>
  <w:num w:numId="33">
    <w:abstractNumId w:val="25"/>
  </w:num>
  <w:num w:numId="34">
    <w:abstractNumId w:val="30"/>
  </w:num>
  <w:num w:numId="35">
    <w:abstractNumId w:val="14"/>
  </w:num>
  <w:num w:numId="36">
    <w:abstractNumId w:val="14"/>
  </w:num>
  <w:num w:numId="37">
    <w:abstractNumId w:val="14"/>
  </w:num>
  <w:num w:numId="38">
    <w:abstractNumId w:val="14"/>
  </w:num>
  <w:num w:numId="39">
    <w:abstractNumId w:val="12"/>
  </w:num>
  <w:num w:numId="40">
    <w:abstractNumId w:val="14"/>
  </w:num>
  <w:num w:numId="41">
    <w:abstractNumId w:val="14"/>
  </w:num>
  <w:num w:numId="42">
    <w:abstractNumId w:val="14"/>
  </w:num>
  <w:num w:numId="43">
    <w:abstractNumId w:val="14"/>
  </w:num>
  <w:num w:numId="44">
    <w:abstractNumId w:val="14"/>
  </w:num>
  <w:num w:numId="45">
    <w:abstractNumId w:val="14"/>
  </w:num>
  <w:num w:numId="46">
    <w:abstractNumId w:val="14"/>
  </w:num>
  <w:num w:numId="47">
    <w:abstractNumId w:val="14"/>
  </w:num>
  <w:num w:numId="48">
    <w:abstractNumId w:val="14"/>
  </w:num>
  <w:num w:numId="4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A6A"/>
    <w:rsid w:val="000002F0"/>
    <w:rsid w:val="00001FE3"/>
    <w:rsid w:val="000027E2"/>
    <w:rsid w:val="00002B7B"/>
    <w:rsid w:val="00002B9D"/>
    <w:rsid w:val="000036CD"/>
    <w:rsid w:val="000045A4"/>
    <w:rsid w:val="00005AA9"/>
    <w:rsid w:val="00005CC0"/>
    <w:rsid w:val="00006409"/>
    <w:rsid w:val="000064C8"/>
    <w:rsid w:val="00006E4B"/>
    <w:rsid w:val="00007E77"/>
    <w:rsid w:val="000109BF"/>
    <w:rsid w:val="00011E7D"/>
    <w:rsid w:val="000122F6"/>
    <w:rsid w:val="00012AB0"/>
    <w:rsid w:val="0001328B"/>
    <w:rsid w:val="00013A70"/>
    <w:rsid w:val="000146B7"/>
    <w:rsid w:val="000151FA"/>
    <w:rsid w:val="000157F5"/>
    <w:rsid w:val="00016B9C"/>
    <w:rsid w:val="0002108F"/>
    <w:rsid w:val="00022A87"/>
    <w:rsid w:val="0002357A"/>
    <w:rsid w:val="000265E2"/>
    <w:rsid w:val="0002691E"/>
    <w:rsid w:val="00026E07"/>
    <w:rsid w:val="00027629"/>
    <w:rsid w:val="00027AA0"/>
    <w:rsid w:val="00027BCE"/>
    <w:rsid w:val="0003048E"/>
    <w:rsid w:val="000311B4"/>
    <w:rsid w:val="000324C8"/>
    <w:rsid w:val="00033EC5"/>
    <w:rsid w:val="00034158"/>
    <w:rsid w:val="00034BEF"/>
    <w:rsid w:val="00035A0C"/>
    <w:rsid w:val="00041125"/>
    <w:rsid w:val="000412DD"/>
    <w:rsid w:val="00042C4F"/>
    <w:rsid w:val="00042E0B"/>
    <w:rsid w:val="00042E8D"/>
    <w:rsid w:val="00043078"/>
    <w:rsid w:val="000433AE"/>
    <w:rsid w:val="00044D8B"/>
    <w:rsid w:val="0004620D"/>
    <w:rsid w:val="0004782C"/>
    <w:rsid w:val="00047A38"/>
    <w:rsid w:val="0005036C"/>
    <w:rsid w:val="000505A5"/>
    <w:rsid w:val="00050652"/>
    <w:rsid w:val="00050982"/>
    <w:rsid w:val="00050F47"/>
    <w:rsid w:val="0005179C"/>
    <w:rsid w:val="00051FD1"/>
    <w:rsid w:val="00052B78"/>
    <w:rsid w:val="00052E3D"/>
    <w:rsid w:val="0005497E"/>
    <w:rsid w:val="000558B1"/>
    <w:rsid w:val="0005607D"/>
    <w:rsid w:val="00056E32"/>
    <w:rsid w:val="000613F9"/>
    <w:rsid w:val="00062B1F"/>
    <w:rsid w:val="00063F0C"/>
    <w:rsid w:val="00065800"/>
    <w:rsid w:val="00066BA3"/>
    <w:rsid w:val="00066DC1"/>
    <w:rsid w:val="00067490"/>
    <w:rsid w:val="00070EC9"/>
    <w:rsid w:val="00072508"/>
    <w:rsid w:val="00072C52"/>
    <w:rsid w:val="000746FD"/>
    <w:rsid w:val="000759EA"/>
    <w:rsid w:val="000762B8"/>
    <w:rsid w:val="00076FD2"/>
    <w:rsid w:val="00077A0D"/>
    <w:rsid w:val="00080519"/>
    <w:rsid w:val="00080647"/>
    <w:rsid w:val="00081219"/>
    <w:rsid w:val="00081DDE"/>
    <w:rsid w:val="0008273C"/>
    <w:rsid w:val="00082CA9"/>
    <w:rsid w:val="00085ACA"/>
    <w:rsid w:val="000868ED"/>
    <w:rsid w:val="00087557"/>
    <w:rsid w:val="00090B95"/>
    <w:rsid w:val="000922C6"/>
    <w:rsid w:val="000923CE"/>
    <w:rsid w:val="00092A59"/>
    <w:rsid w:val="00092FAA"/>
    <w:rsid w:val="00095623"/>
    <w:rsid w:val="0009569A"/>
    <w:rsid w:val="00096290"/>
    <w:rsid w:val="00096BC2"/>
    <w:rsid w:val="00096EF1"/>
    <w:rsid w:val="00097AF5"/>
    <w:rsid w:val="000A0FFC"/>
    <w:rsid w:val="000A20F0"/>
    <w:rsid w:val="000A2AD0"/>
    <w:rsid w:val="000A3739"/>
    <w:rsid w:val="000A41A3"/>
    <w:rsid w:val="000A5299"/>
    <w:rsid w:val="000A5F22"/>
    <w:rsid w:val="000A6A80"/>
    <w:rsid w:val="000A6BE0"/>
    <w:rsid w:val="000B08F8"/>
    <w:rsid w:val="000B1CFD"/>
    <w:rsid w:val="000B1F23"/>
    <w:rsid w:val="000B31EF"/>
    <w:rsid w:val="000B325A"/>
    <w:rsid w:val="000B3D0E"/>
    <w:rsid w:val="000B5DB3"/>
    <w:rsid w:val="000B73CC"/>
    <w:rsid w:val="000C1287"/>
    <w:rsid w:val="000C1F45"/>
    <w:rsid w:val="000C2E38"/>
    <w:rsid w:val="000C3472"/>
    <w:rsid w:val="000C4012"/>
    <w:rsid w:val="000C46E1"/>
    <w:rsid w:val="000C56AC"/>
    <w:rsid w:val="000C57D0"/>
    <w:rsid w:val="000C622A"/>
    <w:rsid w:val="000C6CE3"/>
    <w:rsid w:val="000C6DDA"/>
    <w:rsid w:val="000C7D4F"/>
    <w:rsid w:val="000D056F"/>
    <w:rsid w:val="000D1DB7"/>
    <w:rsid w:val="000D208A"/>
    <w:rsid w:val="000D2E54"/>
    <w:rsid w:val="000D30A3"/>
    <w:rsid w:val="000D3A9B"/>
    <w:rsid w:val="000D412B"/>
    <w:rsid w:val="000D43C6"/>
    <w:rsid w:val="000D7216"/>
    <w:rsid w:val="000D7BC1"/>
    <w:rsid w:val="000E052F"/>
    <w:rsid w:val="000E0E21"/>
    <w:rsid w:val="000E1178"/>
    <w:rsid w:val="000E1830"/>
    <w:rsid w:val="000E1893"/>
    <w:rsid w:val="000E1E50"/>
    <w:rsid w:val="000E2B5D"/>
    <w:rsid w:val="000E352F"/>
    <w:rsid w:val="000E38DD"/>
    <w:rsid w:val="000E50F7"/>
    <w:rsid w:val="000E515A"/>
    <w:rsid w:val="000E5712"/>
    <w:rsid w:val="000E5724"/>
    <w:rsid w:val="000E78A1"/>
    <w:rsid w:val="000E7F5F"/>
    <w:rsid w:val="000F1426"/>
    <w:rsid w:val="000F1BD5"/>
    <w:rsid w:val="000F2CC8"/>
    <w:rsid w:val="000F34E7"/>
    <w:rsid w:val="000F3A38"/>
    <w:rsid w:val="000F3F03"/>
    <w:rsid w:val="000F467F"/>
    <w:rsid w:val="000F594A"/>
    <w:rsid w:val="000F5CE2"/>
    <w:rsid w:val="000F74EB"/>
    <w:rsid w:val="000F7DAC"/>
    <w:rsid w:val="000F7E1C"/>
    <w:rsid w:val="00100641"/>
    <w:rsid w:val="001007BC"/>
    <w:rsid w:val="00101655"/>
    <w:rsid w:val="00101853"/>
    <w:rsid w:val="00102346"/>
    <w:rsid w:val="001027AD"/>
    <w:rsid w:val="00102B4B"/>
    <w:rsid w:val="00103330"/>
    <w:rsid w:val="00105A96"/>
    <w:rsid w:val="00105F0E"/>
    <w:rsid w:val="001067AD"/>
    <w:rsid w:val="001067B4"/>
    <w:rsid w:val="00107A29"/>
    <w:rsid w:val="001116F4"/>
    <w:rsid w:val="0011178B"/>
    <w:rsid w:val="001126B5"/>
    <w:rsid w:val="001128CD"/>
    <w:rsid w:val="00113175"/>
    <w:rsid w:val="001131A5"/>
    <w:rsid w:val="00114CD9"/>
    <w:rsid w:val="001171CA"/>
    <w:rsid w:val="00117631"/>
    <w:rsid w:val="00121687"/>
    <w:rsid w:val="0012308D"/>
    <w:rsid w:val="0012345E"/>
    <w:rsid w:val="001346C5"/>
    <w:rsid w:val="00134A0A"/>
    <w:rsid w:val="00134F05"/>
    <w:rsid w:val="001359C5"/>
    <w:rsid w:val="0013633A"/>
    <w:rsid w:val="001371E0"/>
    <w:rsid w:val="001402FF"/>
    <w:rsid w:val="001409F2"/>
    <w:rsid w:val="00141232"/>
    <w:rsid w:val="0014160C"/>
    <w:rsid w:val="00141AF1"/>
    <w:rsid w:val="00142061"/>
    <w:rsid w:val="00142549"/>
    <w:rsid w:val="00143074"/>
    <w:rsid w:val="00143453"/>
    <w:rsid w:val="00145094"/>
    <w:rsid w:val="00146DD3"/>
    <w:rsid w:val="00147804"/>
    <w:rsid w:val="00150DCC"/>
    <w:rsid w:val="00150ECE"/>
    <w:rsid w:val="00150F49"/>
    <w:rsid w:val="00151797"/>
    <w:rsid w:val="00153569"/>
    <w:rsid w:val="00153DA6"/>
    <w:rsid w:val="00154CBB"/>
    <w:rsid w:val="00155030"/>
    <w:rsid w:val="00155424"/>
    <w:rsid w:val="0015638F"/>
    <w:rsid w:val="00156B38"/>
    <w:rsid w:val="00156B52"/>
    <w:rsid w:val="00161560"/>
    <w:rsid w:val="00164DEA"/>
    <w:rsid w:val="0016598C"/>
    <w:rsid w:val="00166EAD"/>
    <w:rsid w:val="001678A8"/>
    <w:rsid w:val="001721B8"/>
    <w:rsid w:val="001721EC"/>
    <w:rsid w:val="00172436"/>
    <w:rsid w:val="001724CE"/>
    <w:rsid w:val="00172E9C"/>
    <w:rsid w:val="00173CCF"/>
    <w:rsid w:val="00174CBB"/>
    <w:rsid w:val="001753B9"/>
    <w:rsid w:val="0017584E"/>
    <w:rsid w:val="00175F05"/>
    <w:rsid w:val="0017693F"/>
    <w:rsid w:val="00176E21"/>
    <w:rsid w:val="0018055F"/>
    <w:rsid w:val="0018331F"/>
    <w:rsid w:val="0018359A"/>
    <w:rsid w:val="00183880"/>
    <w:rsid w:val="00183DD7"/>
    <w:rsid w:val="0018526E"/>
    <w:rsid w:val="0018677A"/>
    <w:rsid w:val="001917E0"/>
    <w:rsid w:val="00191C0B"/>
    <w:rsid w:val="001924A2"/>
    <w:rsid w:val="00193554"/>
    <w:rsid w:val="00193AF0"/>
    <w:rsid w:val="0019562C"/>
    <w:rsid w:val="001959E3"/>
    <w:rsid w:val="00197501"/>
    <w:rsid w:val="001A034C"/>
    <w:rsid w:val="001A18F6"/>
    <w:rsid w:val="001A21D2"/>
    <w:rsid w:val="001A2C05"/>
    <w:rsid w:val="001A2D46"/>
    <w:rsid w:val="001A3744"/>
    <w:rsid w:val="001A39AD"/>
    <w:rsid w:val="001A43CD"/>
    <w:rsid w:val="001A46FF"/>
    <w:rsid w:val="001A4898"/>
    <w:rsid w:val="001A4961"/>
    <w:rsid w:val="001A4A39"/>
    <w:rsid w:val="001A559E"/>
    <w:rsid w:val="001A58A4"/>
    <w:rsid w:val="001A6921"/>
    <w:rsid w:val="001A6A47"/>
    <w:rsid w:val="001A7955"/>
    <w:rsid w:val="001B2A2E"/>
    <w:rsid w:val="001B2BCB"/>
    <w:rsid w:val="001B303A"/>
    <w:rsid w:val="001B4716"/>
    <w:rsid w:val="001B4AC6"/>
    <w:rsid w:val="001B5418"/>
    <w:rsid w:val="001B5E7A"/>
    <w:rsid w:val="001B6BE7"/>
    <w:rsid w:val="001B74D9"/>
    <w:rsid w:val="001B751F"/>
    <w:rsid w:val="001B7E8F"/>
    <w:rsid w:val="001B7FDD"/>
    <w:rsid w:val="001C05AB"/>
    <w:rsid w:val="001C0B00"/>
    <w:rsid w:val="001C0DF6"/>
    <w:rsid w:val="001C0FCB"/>
    <w:rsid w:val="001C196B"/>
    <w:rsid w:val="001C1DED"/>
    <w:rsid w:val="001C21C6"/>
    <w:rsid w:val="001C2E15"/>
    <w:rsid w:val="001C5EDE"/>
    <w:rsid w:val="001C656B"/>
    <w:rsid w:val="001C6C2B"/>
    <w:rsid w:val="001C79AD"/>
    <w:rsid w:val="001D022B"/>
    <w:rsid w:val="001D2753"/>
    <w:rsid w:val="001D289C"/>
    <w:rsid w:val="001D2F3E"/>
    <w:rsid w:val="001D302A"/>
    <w:rsid w:val="001D3F80"/>
    <w:rsid w:val="001D417C"/>
    <w:rsid w:val="001D4198"/>
    <w:rsid w:val="001D45C4"/>
    <w:rsid w:val="001D46EF"/>
    <w:rsid w:val="001D472C"/>
    <w:rsid w:val="001D4ABB"/>
    <w:rsid w:val="001D50F1"/>
    <w:rsid w:val="001D5CA9"/>
    <w:rsid w:val="001D5FCD"/>
    <w:rsid w:val="001D732E"/>
    <w:rsid w:val="001D77B3"/>
    <w:rsid w:val="001E0861"/>
    <w:rsid w:val="001E0ECA"/>
    <w:rsid w:val="001E175D"/>
    <w:rsid w:val="001E2DA3"/>
    <w:rsid w:val="001E3652"/>
    <w:rsid w:val="001E37E4"/>
    <w:rsid w:val="001E5319"/>
    <w:rsid w:val="001E56E4"/>
    <w:rsid w:val="001E6779"/>
    <w:rsid w:val="001F071E"/>
    <w:rsid w:val="001F1E4C"/>
    <w:rsid w:val="001F3F5D"/>
    <w:rsid w:val="001F4CA6"/>
    <w:rsid w:val="001F5B75"/>
    <w:rsid w:val="001F62AE"/>
    <w:rsid w:val="001F64E1"/>
    <w:rsid w:val="001F77DC"/>
    <w:rsid w:val="00200885"/>
    <w:rsid w:val="00203EB2"/>
    <w:rsid w:val="002047FE"/>
    <w:rsid w:val="00204B75"/>
    <w:rsid w:val="00205F1D"/>
    <w:rsid w:val="00206EB7"/>
    <w:rsid w:val="002077EA"/>
    <w:rsid w:val="00211626"/>
    <w:rsid w:val="0021196E"/>
    <w:rsid w:val="00213590"/>
    <w:rsid w:val="0021460C"/>
    <w:rsid w:val="00214B75"/>
    <w:rsid w:val="00214C44"/>
    <w:rsid w:val="00216F8E"/>
    <w:rsid w:val="00217A39"/>
    <w:rsid w:val="00221326"/>
    <w:rsid w:val="00221A98"/>
    <w:rsid w:val="00221B4A"/>
    <w:rsid w:val="00222CAA"/>
    <w:rsid w:val="00223D62"/>
    <w:rsid w:val="0022461C"/>
    <w:rsid w:val="0022462A"/>
    <w:rsid w:val="00224C5E"/>
    <w:rsid w:val="00224D71"/>
    <w:rsid w:val="00224EBD"/>
    <w:rsid w:val="00225C09"/>
    <w:rsid w:val="00226BC3"/>
    <w:rsid w:val="00226F78"/>
    <w:rsid w:val="00227A1A"/>
    <w:rsid w:val="00227B5D"/>
    <w:rsid w:val="00227DA3"/>
    <w:rsid w:val="00230690"/>
    <w:rsid w:val="00231801"/>
    <w:rsid w:val="00231BAB"/>
    <w:rsid w:val="002321E5"/>
    <w:rsid w:val="00232BAF"/>
    <w:rsid w:val="00233F89"/>
    <w:rsid w:val="00234396"/>
    <w:rsid w:val="00234456"/>
    <w:rsid w:val="00234656"/>
    <w:rsid w:val="0023728D"/>
    <w:rsid w:val="00237ACF"/>
    <w:rsid w:val="002419DA"/>
    <w:rsid w:val="00241C5C"/>
    <w:rsid w:val="00241C97"/>
    <w:rsid w:val="00245FB9"/>
    <w:rsid w:val="00246353"/>
    <w:rsid w:val="00246F06"/>
    <w:rsid w:val="0025086C"/>
    <w:rsid w:val="002520F8"/>
    <w:rsid w:val="0025249A"/>
    <w:rsid w:val="00252931"/>
    <w:rsid w:val="00253D03"/>
    <w:rsid w:val="0025509A"/>
    <w:rsid w:val="002567D6"/>
    <w:rsid w:val="00257616"/>
    <w:rsid w:val="0025787A"/>
    <w:rsid w:val="00261439"/>
    <w:rsid w:val="002634D4"/>
    <w:rsid w:val="00264742"/>
    <w:rsid w:val="002663CC"/>
    <w:rsid w:val="002679BA"/>
    <w:rsid w:val="002705E0"/>
    <w:rsid w:val="00270C01"/>
    <w:rsid w:val="00270F47"/>
    <w:rsid w:val="002714C5"/>
    <w:rsid w:val="0027240D"/>
    <w:rsid w:val="0027293D"/>
    <w:rsid w:val="00273663"/>
    <w:rsid w:val="00275846"/>
    <w:rsid w:val="00275988"/>
    <w:rsid w:val="00275AB4"/>
    <w:rsid w:val="00276818"/>
    <w:rsid w:val="002777E9"/>
    <w:rsid w:val="00277888"/>
    <w:rsid w:val="002827F0"/>
    <w:rsid w:val="00284419"/>
    <w:rsid w:val="0028460E"/>
    <w:rsid w:val="00284809"/>
    <w:rsid w:val="00287589"/>
    <w:rsid w:val="002878FF"/>
    <w:rsid w:val="0029064C"/>
    <w:rsid w:val="00290FB3"/>
    <w:rsid w:val="00291390"/>
    <w:rsid w:val="002947B2"/>
    <w:rsid w:val="0029509E"/>
    <w:rsid w:val="002950CE"/>
    <w:rsid w:val="00295930"/>
    <w:rsid w:val="00296CA3"/>
    <w:rsid w:val="002A0469"/>
    <w:rsid w:val="002A0B2D"/>
    <w:rsid w:val="002A0B5C"/>
    <w:rsid w:val="002A0E9B"/>
    <w:rsid w:val="002A291F"/>
    <w:rsid w:val="002A2BA3"/>
    <w:rsid w:val="002A3108"/>
    <w:rsid w:val="002A4CC7"/>
    <w:rsid w:val="002A6E90"/>
    <w:rsid w:val="002B099D"/>
    <w:rsid w:val="002B09C1"/>
    <w:rsid w:val="002B0C06"/>
    <w:rsid w:val="002B2CD1"/>
    <w:rsid w:val="002B365A"/>
    <w:rsid w:val="002B4A20"/>
    <w:rsid w:val="002B5E05"/>
    <w:rsid w:val="002B74F6"/>
    <w:rsid w:val="002B7C7E"/>
    <w:rsid w:val="002C085D"/>
    <w:rsid w:val="002C452D"/>
    <w:rsid w:val="002C650C"/>
    <w:rsid w:val="002C7061"/>
    <w:rsid w:val="002D06D6"/>
    <w:rsid w:val="002D247B"/>
    <w:rsid w:val="002D25D5"/>
    <w:rsid w:val="002D34CE"/>
    <w:rsid w:val="002D4900"/>
    <w:rsid w:val="002D661F"/>
    <w:rsid w:val="002D6D5F"/>
    <w:rsid w:val="002D7066"/>
    <w:rsid w:val="002D73DC"/>
    <w:rsid w:val="002E05A5"/>
    <w:rsid w:val="002E2242"/>
    <w:rsid w:val="002E38DA"/>
    <w:rsid w:val="002E3F71"/>
    <w:rsid w:val="002E53F2"/>
    <w:rsid w:val="002E5530"/>
    <w:rsid w:val="002F059F"/>
    <w:rsid w:val="002F0842"/>
    <w:rsid w:val="002F0BB6"/>
    <w:rsid w:val="002F0CE4"/>
    <w:rsid w:val="002F0E00"/>
    <w:rsid w:val="002F1698"/>
    <w:rsid w:val="002F19EA"/>
    <w:rsid w:val="002F253E"/>
    <w:rsid w:val="002F31C3"/>
    <w:rsid w:val="002F3342"/>
    <w:rsid w:val="002F3C76"/>
    <w:rsid w:val="002F495B"/>
    <w:rsid w:val="002F4BAF"/>
    <w:rsid w:val="00300C33"/>
    <w:rsid w:val="00301DB7"/>
    <w:rsid w:val="00302827"/>
    <w:rsid w:val="0030582D"/>
    <w:rsid w:val="00305E3D"/>
    <w:rsid w:val="00307150"/>
    <w:rsid w:val="0030718B"/>
    <w:rsid w:val="00307EEA"/>
    <w:rsid w:val="00310025"/>
    <w:rsid w:val="0031054F"/>
    <w:rsid w:val="00311C3D"/>
    <w:rsid w:val="00312820"/>
    <w:rsid w:val="003130A1"/>
    <w:rsid w:val="0031370B"/>
    <w:rsid w:val="00314062"/>
    <w:rsid w:val="00315018"/>
    <w:rsid w:val="003154CF"/>
    <w:rsid w:val="00315BB1"/>
    <w:rsid w:val="003161C7"/>
    <w:rsid w:val="0031668D"/>
    <w:rsid w:val="003169EF"/>
    <w:rsid w:val="003170B7"/>
    <w:rsid w:val="003170D0"/>
    <w:rsid w:val="003208D6"/>
    <w:rsid w:val="00321138"/>
    <w:rsid w:val="00321BCF"/>
    <w:rsid w:val="0032389C"/>
    <w:rsid w:val="00324B47"/>
    <w:rsid w:val="00324CE4"/>
    <w:rsid w:val="0032585B"/>
    <w:rsid w:val="00326853"/>
    <w:rsid w:val="00327745"/>
    <w:rsid w:val="0033006C"/>
    <w:rsid w:val="003301BB"/>
    <w:rsid w:val="00331510"/>
    <w:rsid w:val="003320D2"/>
    <w:rsid w:val="00333485"/>
    <w:rsid w:val="00333B59"/>
    <w:rsid w:val="003343BB"/>
    <w:rsid w:val="00334D21"/>
    <w:rsid w:val="00334E11"/>
    <w:rsid w:val="0033512B"/>
    <w:rsid w:val="00336A09"/>
    <w:rsid w:val="00336A78"/>
    <w:rsid w:val="003410CE"/>
    <w:rsid w:val="0034166F"/>
    <w:rsid w:val="00341977"/>
    <w:rsid w:val="0034256E"/>
    <w:rsid w:val="003430D6"/>
    <w:rsid w:val="00344C4A"/>
    <w:rsid w:val="00345A15"/>
    <w:rsid w:val="00345BEB"/>
    <w:rsid w:val="00346662"/>
    <w:rsid w:val="00346F54"/>
    <w:rsid w:val="00347B69"/>
    <w:rsid w:val="00347E03"/>
    <w:rsid w:val="0035077C"/>
    <w:rsid w:val="003509E4"/>
    <w:rsid w:val="00350BEA"/>
    <w:rsid w:val="003517B6"/>
    <w:rsid w:val="00351CD5"/>
    <w:rsid w:val="00352983"/>
    <w:rsid w:val="00354090"/>
    <w:rsid w:val="00354D29"/>
    <w:rsid w:val="0035621C"/>
    <w:rsid w:val="00356602"/>
    <w:rsid w:val="00357F9B"/>
    <w:rsid w:val="00360E44"/>
    <w:rsid w:val="0036116A"/>
    <w:rsid w:val="00361256"/>
    <w:rsid w:val="00361CF4"/>
    <w:rsid w:val="00361E46"/>
    <w:rsid w:val="00362288"/>
    <w:rsid w:val="00363146"/>
    <w:rsid w:val="00363458"/>
    <w:rsid w:val="003634B0"/>
    <w:rsid w:val="00363BAC"/>
    <w:rsid w:val="00363D9D"/>
    <w:rsid w:val="00364DAE"/>
    <w:rsid w:val="003651DC"/>
    <w:rsid w:val="00367239"/>
    <w:rsid w:val="003676C3"/>
    <w:rsid w:val="00367776"/>
    <w:rsid w:val="003710E1"/>
    <w:rsid w:val="00371101"/>
    <w:rsid w:val="0037114A"/>
    <w:rsid w:val="003718A8"/>
    <w:rsid w:val="00371C75"/>
    <w:rsid w:val="003723D7"/>
    <w:rsid w:val="00372A71"/>
    <w:rsid w:val="00372AB3"/>
    <w:rsid w:val="00373401"/>
    <w:rsid w:val="00374013"/>
    <w:rsid w:val="00374853"/>
    <w:rsid w:val="00374903"/>
    <w:rsid w:val="00374A15"/>
    <w:rsid w:val="00377C30"/>
    <w:rsid w:val="00377FEF"/>
    <w:rsid w:val="00381424"/>
    <w:rsid w:val="003815F2"/>
    <w:rsid w:val="003819AE"/>
    <w:rsid w:val="00382F22"/>
    <w:rsid w:val="00384498"/>
    <w:rsid w:val="00385597"/>
    <w:rsid w:val="003859BA"/>
    <w:rsid w:val="003862A5"/>
    <w:rsid w:val="0038712B"/>
    <w:rsid w:val="003875F1"/>
    <w:rsid w:val="00387D09"/>
    <w:rsid w:val="00387F61"/>
    <w:rsid w:val="003904CC"/>
    <w:rsid w:val="00394573"/>
    <w:rsid w:val="00394841"/>
    <w:rsid w:val="003948D3"/>
    <w:rsid w:val="00394E93"/>
    <w:rsid w:val="00394F93"/>
    <w:rsid w:val="003950E7"/>
    <w:rsid w:val="0039559B"/>
    <w:rsid w:val="0039570A"/>
    <w:rsid w:val="00397125"/>
    <w:rsid w:val="0039772A"/>
    <w:rsid w:val="00397E81"/>
    <w:rsid w:val="003A0904"/>
    <w:rsid w:val="003A13B7"/>
    <w:rsid w:val="003A1BB4"/>
    <w:rsid w:val="003A209D"/>
    <w:rsid w:val="003A2201"/>
    <w:rsid w:val="003A2E5D"/>
    <w:rsid w:val="003A3B37"/>
    <w:rsid w:val="003A57D4"/>
    <w:rsid w:val="003A624B"/>
    <w:rsid w:val="003A69A2"/>
    <w:rsid w:val="003A6EE7"/>
    <w:rsid w:val="003B027B"/>
    <w:rsid w:val="003B0D12"/>
    <w:rsid w:val="003B1832"/>
    <w:rsid w:val="003B19AB"/>
    <w:rsid w:val="003B1CDB"/>
    <w:rsid w:val="003B2EFF"/>
    <w:rsid w:val="003B2FE4"/>
    <w:rsid w:val="003B3CC5"/>
    <w:rsid w:val="003B3DFE"/>
    <w:rsid w:val="003B6138"/>
    <w:rsid w:val="003B6A7A"/>
    <w:rsid w:val="003B6E1A"/>
    <w:rsid w:val="003B75DC"/>
    <w:rsid w:val="003B7D06"/>
    <w:rsid w:val="003C1071"/>
    <w:rsid w:val="003C153A"/>
    <w:rsid w:val="003C158D"/>
    <w:rsid w:val="003C2276"/>
    <w:rsid w:val="003C28D5"/>
    <w:rsid w:val="003C29DD"/>
    <w:rsid w:val="003C4021"/>
    <w:rsid w:val="003C5684"/>
    <w:rsid w:val="003C749B"/>
    <w:rsid w:val="003D0C74"/>
    <w:rsid w:val="003D168E"/>
    <w:rsid w:val="003D274F"/>
    <w:rsid w:val="003D30C1"/>
    <w:rsid w:val="003D37BB"/>
    <w:rsid w:val="003D4F6C"/>
    <w:rsid w:val="003D52EF"/>
    <w:rsid w:val="003D6BAB"/>
    <w:rsid w:val="003D70F6"/>
    <w:rsid w:val="003E1C9A"/>
    <w:rsid w:val="003E21B6"/>
    <w:rsid w:val="003E249B"/>
    <w:rsid w:val="003E2D67"/>
    <w:rsid w:val="003E3558"/>
    <w:rsid w:val="003E54DF"/>
    <w:rsid w:val="003E59EA"/>
    <w:rsid w:val="003E5B43"/>
    <w:rsid w:val="003E5D7C"/>
    <w:rsid w:val="003E5FE0"/>
    <w:rsid w:val="003E6016"/>
    <w:rsid w:val="003E6841"/>
    <w:rsid w:val="003E742E"/>
    <w:rsid w:val="003E7771"/>
    <w:rsid w:val="003F051B"/>
    <w:rsid w:val="003F1105"/>
    <w:rsid w:val="003F1210"/>
    <w:rsid w:val="003F3EF5"/>
    <w:rsid w:val="003F536B"/>
    <w:rsid w:val="003F57C8"/>
    <w:rsid w:val="003F7791"/>
    <w:rsid w:val="003F7B35"/>
    <w:rsid w:val="00402AF9"/>
    <w:rsid w:val="004047EC"/>
    <w:rsid w:val="00404A08"/>
    <w:rsid w:val="00404B20"/>
    <w:rsid w:val="00405D9A"/>
    <w:rsid w:val="0040644F"/>
    <w:rsid w:val="004100E3"/>
    <w:rsid w:val="00410226"/>
    <w:rsid w:val="00411A22"/>
    <w:rsid w:val="00412177"/>
    <w:rsid w:val="00412F03"/>
    <w:rsid w:val="00413349"/>
    <w:rsid w:val="00414C13"/>
    <w:rsid w:val="00415579"/>
    <w:rsid w:val="00416196"/>
    <w:rsid w:val="004164DA"/>
    <w:rsid w:val="004166BA"/>
    <w:rsid w:val="00417471"/>
    <w:rsid w:val="0042025D"/>
    <w:rsid w:val="00420AF7"/>
    <w:rsid w:val="004210DB"/>
    <w:rsid w:val="00421107"/>
    <w:rsid w:val="00422FA7"/>
    <w:rsid w:val="00423106"/>
    <w:rsid w:val="00423607"/>
    <w:rsid w:val="004238A8"/>
    <w:rsid w:val="004241A9"/>
    <w:rsid w:val="0042464E"/>
    <w:rsid w:val="00425051"/>
    <w:rsid w:val="0042661E"/>
    <w:rsid w:val="0042758C"/>
    <w:rsid w:val="00427D28"/>
    <w:rsid w:val="00430765"/>
    <w:rsid w:val="0043109C"/>
    <w:rsid w:val="00433268"/>
    <w:rsid w:val="00435B4D"/>
    <w:rsid w:val="004369B0"/>
    <w:rsid w:val="00437C23"/>
    <w:rsid w:val="00437C88"/>
    <w:rsid w:val="0044057C"/>
    <w:rsid w:val="0044134C"/>
    <w:rsid w:val="0044193A"/>
    <w:rsid w:val="00442155"/>
    <w:rsid w:val="00442A91"/>
    <w:rsid w:val="00442AA6"/>
    <w:rsid w:val="00443927"/>
    <w:rsid w:val="00444565"/>
    <w:rsid w:val="00445BAE"/>
    <w:rsid w:val="00445D6C"/>
    <w:rsid w:val="00445DA9"/>
    <w:rsid w:val="00446626"/>
    <w:rsid w:val="00447B51"/>
    <w:rsid w:val="00450625"/>
    <w:rsid w:val="004510E7"/>
    <w:rsid w:val="00451CEC"/>
    <w:rsid w:val="00451E6C"/>
    <w:rsid w:val="004525B5"/>
    <w:rsid w:val="00453469"/>
    <w:rsid w:val="0045398F"/>
    <w:rsid w:val="00454EFF"/>
    <w:rsid w:val="00455B7D"/>
    <w:rsid w:val="00456FCE"/>
    <w:rsid w:val="0045766E"/>
    <w:rsid w:val="004608AD"/>
    <w:rsid w:val="004608DB"/>
    <w:rsid w:val="00461119"/>
    <w:rsid w:val="0046139A"/>
    <w:rsid w:val="00461D6E"/>
    <w:rsid w:val="00463142"/>
    <w:rsid w:val="00463436"/>
    <w:rsid w:val="004641E0"/>
    <w:rsid w:val="00466257"/>
    <w:rsid w:val="00467186"/>
    <w:rsid w:val="004676C4"/>
    <w:rsid w:val="0046780E"/>
    <w:rsid w:val="00467CF8"/>
    <w:rsid w:val="0047005D"/>
    <w:rsid w:val="004700F3"/>
    <w:rsid w:val="00472C94"/>
    <w:rsid w:val="00475E82"/>
    <w:rsid w:val="00476C4C"/>
    <w:rsid w:val="00476F8F"/>
    <w:rsid w:val="004776B7"/>
    <w:rsid w:val="0047782B"/>
    <w:rsid w:val="004779C5"/>
    <w:rsid w:val="00477A2B"/>
    <w:rsid w:val="00480744"/>
    <w:rsid w:val="0048154B"/>
    <w:rsid w:val="00481708"/>
    <w:rsid w:val="00481734"/>
    <w:rsid w:val="004824F8"/>
    <w:rsid w:val="00483217"/>
    <w:rsid w:val="00483A19"/>
    <w:rsid w:val="00483A3E"/>
    <w:rsid w:val="00483DAD"/>
    <w:rsid w:val="004842C1"/>
    <w:rsid w:val="00484E9F"/>
    <w:rsid w:val="00486390"/>
    <w:rsid w:val="00491589"/>
    <w:rsid w:val="004918F7"/>
    <w:rsid w:val="004920A7"/>
    <w:rsid w:val="00493479"/>
    <w:rsid w:val="00493FCB"/>
    <w:rsid w:val="00494864"/>
    <w:rsid w:val="00497570"/>
    <w:rsid w:val="00497E25"/>
    <w:rsid w:val="004A0112"/>
    <w:rsid w:val="004A0605"/>
    <w:rsid w:val="004A1120"/>
    <w:rsid w:val="004A2337"/>
    <w:rsid w:val="004A3724"/>
    <w:rsid w:val="004A383F"/>
    <w:rsid w:val="004A69AD"/>
    <w:rsid w:val="004A7364"/>
    <w:rsid w:val="004B01DE"/>
    <w:rsid w:val="004B32A1"/>
    <w:rsid w:val="004B372C"/>
    <w:rsid w:val="004B3CD3"/>
    <w:rsid w:val="004B46AC"/>
    <w:rsid w:val="004B4CB1"/>
    <w:rsid w:val="004B5273"/>
    <w:rsid w:val="004B5E03"/>
    <w:rsid w:val="004C0CA8"/>
    <w:rsid w:val="004C20FC"/>
    <w:rsid w:val="004C2814"/>
    <w:rsid w:val="004C3200"/>
    <w:rsid w:val="004C364B"/>
    <w:rsid w:val="004C3751"/>
    <w:rsid w:val="004C3C1F"/>
    <w:rsid w:val="004C3E37"/>
    <w:rsid w:val="004C42DF"/>
    <w:rsid w:val="004C52A4"/>
    <w:rsid w:val="004C573D"/>
    <w:rsid w:val="004C5854"/>
    <w:rsid w:val="004C61D9"/>
    <w:rsid w:val="004C6C3E"/>
    <w:rsid w:val="004C760E"/>
    <w:rsid w:val="004C7FCA"/>
    <w:rsid w:val="004D077E"/>
    <w:rsid w:val="004D0CE9"/>
    <w:rsid w:val="004D0D72"/>
    <w:rsid w:val="004D1125"/>
    <w:rsid w:val="004D1ACD"/>
    <w:rsid w:val="004D1F04"/>
    <w:rsid w:val="004D311E"/>
    <w:rsid w:val="004D3CC9"/>
    <w:rsid w:val="004D605D"/>
    <w:rsid w:val="004D60AF"/>
    <w:rsid w:val="004D6750"/>
    <w:rsid w:val="004D6825"/>
    <w:rsid w:val="004D6CCD"/>
    <w:rsid w:val="004E0173"/>
    <w:rsid w:val="004E055E"/>
    <w:rsid w:val="004E05C4"/>
    <w:rsid w:val="004E1593"/>
    <w:rsid w:val="004E1E9D"/>
    <w:rsid w:val="004E2277"/>
    <w:rsid w:val="004E252A"/>
    <w:rsid w:val="004E27A7"/>
    <w:rsid w:val="004E2FFF"/>
    <w:rsid w:val="004E3AC6"/>
    <w:rsid w:val="004E3F44"/>
    <w:rsid w:val="004E5640"/>
    <w:rsid w:val="004E5689"/>
    <w:rsid w:val="004E586C"/>
    <w:rsid w:val="004E59E2"/>
    <w:rsid w:val="004E7A8B"/>
    <w:rsid w:val="004E7FA9"/>
    <w:rsid w:val="004F02F7"/>
    <w:rsid w:val="004F0796"/>
    <w:rsid w:val="004F0BCC"/>
    <w:rsid w:val="004F12A0"/>
    <w:rsid w:val="004F1D19"/>
    <w:rsid w:val="004F2040"/>
    <w:rsid w:val="004F22C6"/>
    <w:rsid w:val="004F276A"/>
    <w:rsid w:val="004F31D9"/>
    <w:rsid w:val="004F344C"/>
    <w:rsid w:val="004F4335"/>
    <w:rsid w:val="004F746F"/>
    <w:rsid w:val="00500718"/>
    <w:rsid w:val="005037AD"/>
    <w:rsid w:val="00503B57"/>
    <w:rsid w:val="00503FA7"/>
    <w:rsid w:val="0050472E"/>
    <w:rsid w:val="00504C6E"/>
    <w:rsid w:val="00505B2B"/>
    <w:rsid w:val="00505EF2"/>
    <w:rsid w:val="005062A4"/>
    <w:rsid w:val="00506A58"/>
    <w:rsid w:val="00507144"/>
    <w:rsid w:val="005075C8"/>
    <w:rsid w:val="00507C7A"/>
    <w:rsid w:val="00510202"/>
    <w:rsid w:val="00511A6D"/>
    <w:rsid w:val="005122E0"/>
    <w:rsid w:val="00513B87"/>
    <w:rsid w:val="00513C41"/>
    <w:rsid w:val="005143EF"/>
    <w:rsid w:val="0051497B"/>
    <w:rsid w:val="00515090"/>
    <w:rsid w:val="0051690C"/>
    <w:rsid w:val="00516BD8"/>
    <w:rsid w:val="00517141"/>
    <w:rsid w:val="00517706"/>
    <w:rsid w:val="00517DF2"/>
    <w:rsid w:val="00520F09"/>
    <w:rsid w:val="005213AB"/>
    <w:rsid w:val="00521710"/>
    <w:rsid w:val="00521F90"/>
    <w:rsid w:val="005233D1"/>
    <w:rsid w:val="00524B55"/>
    <w:rsid w:val="0052594D"/>
    <w:rsid w:val="00525A0C"/>
    <w:rsid w:val="005265CC"/>
    <w:rsid w:val="00531320"/>
    <w:rsid w:val="005318DD"/>
    <w:rsid w:val="00533245"/>
    <w:rsid w:val="00533551"/>
    <w:rsid w:val="00533912"/>
    <w:rsid w:val="00533DED"/>
    <w:rsid w:val="0053495A"/>
    <w:rsid w:val="00535E22"/>
    <w:rsid w:val="0053630A"/>
    <w:rsid w:val="005363D1"/>
    <w:rsid w:val="005367DD"/>
    <w:rsid w:val="0053715B"/>
    <w:rsid w:val="00537525"/>
    <w:rsid w:val="00537D5F"/>
    <w:rsid w:val="00540E7C"/>
    <w:rsid w:val="00541B26"/>
    <w:rsid w:val="005429B9"/>
    <w:rsid w:val="0054342E"/>
    <w:rsid w:val="00543818"/>
    <w:rsid w:val="00543DD4"/>
    <w:rsid w:val="005449C6"/>
    <w:rsid w:val="00544A13"/>
    <w:rsid w:val="00544C76"/>
    <w:rsid w:val="00545A2E"/>
    <w:rsid w:val="005462F0"/>
    <w:rsid w:val="0054635D"/>
    <w:rsid w:val="005467F3"/>
    <w:rsid w:val="00546809"/>
    <w:rsid w:val="00546E07"/>
    <w:rsid w:val="00547146"/>
    <w:rsid w:val="00547687"/>
    <w:rsid w:val="00547B55"/>
    <w:rsid w:val="00547D2D"/>
    <w:rsid w:val="00550055"/>
    <w:rsid w:val="005501A0"/>
    <w:rsid w:val="00553539"/>
    <w:rsid w:val="00553A4D"/>
    <w:rsid w:val="00553BD6"/>
    <w:rsid w:val="00553C64"/>
    <w:rsid w:val="00553D29"/>
    <w:rsid w:val="00553D47"/>
    <w:rsid w:val="005541FD"/>
    <w:rsid w:val="00554331"/>
    <w:rsid w:val="005554E2"/>
    <w:rsid w:val="00556A50"/>
    <w:rsid w:val="00556EAA"/>
    <w:rsid w:val="005574BD"/>
    <w:rsid w:val="005603CC"/>
    <w:rsid w:val="0056096D"/>
    <w:rsid w:val="0056182C"/>
    <w:rsid w:val="00562C2F"/>
    <w:rsid w:val="00562F33"/>
    <w:rsid w:val="005644C0"/>
    <w:rsid w:val="00565B11"/>
    <w:rsid w:val="0056658E"/>
    <w:rsid w:val="00571B44"/>
    <w:rsid w:val="00573817"/>
    <w:rsid w:val="00573D5C"/>
    <w:rsid w:val="00574309"/>
    <w:rsid w:val="00575672"/>
    <w:rsid w:val="005758D5"/>
    <w:rsid w:val="00577551"/>
    <w:rsid w:val="00580CAB"/>
    <w:rsid w:val="00581859"/>
    <w:rsid w:val="00582387"/>
    <w:rsid w:val="005825F9"/>
    <w:rsid w:val="00583CA9"/>
    <w:rsid w:val="00585867"/>
    <w:rsid w:val="00585CFB"/>
    <w:rsid w:val="00586C87"/>
    <w:rsid w:val="00586FCC"/>
    <w:rsid w:val="00587397"/>
    <w:rsid w:val="00590EF3"/>
    <w:rsid w:val="00590FA0"/>
    <w:rsid w:val="005914BF"/>
    <w:rsid w:val="00592A98"/>
    <w:rsid w:val="005933D3"/>
    <w:rsid w:val="00593624"/>
    <w:rsid w:val="00594763"/>
    <w:rsid w:val="00595415"/>
    <w:rsid w:val="005A1284"/>
    <w:rsid w:val="005A12C5"/>
    <w:rsid w:val="005A15D8"/>
    <w:rsid w:val="005A1CAB"/>
    <w:rsid w:val="005A249D"/>
    <w:rsid w:val="005A2F2E"/>
    <w:rsid w:val="005A4072"/>
    <w:rsid w:val="005A763F"/>
    <w:rsid w:val="005A7644"/>
    <w:rsid w:val="005A7B2D"/>
    <w:rsid w:val="005A7DDE"/>
    <w:rsid w:val="005A7EB2"/>
    <w:rsid w:val="005B09ED"/>
    <w:rsid w:val="005B120F"/>
    <w:rsid w:val="005B2A6E"/>
    <w:rsid w:val="005B2DE4"/>
    <w:rsid w:val="005B4887"/>
    <w:rsid w:val="005B49B3"/>
    <w:rsid w:val="005B510C"/>
    <w:rsid w:val="005B5DAB"/>
    <w:rsid w:val="005B61DD"/>
    <w:rsid w:val="005B6643"/>
    <w:rsid w:val="005B6E52"/>
    <w:rsid w:val="005B713A"/>
    <w:rsid w:val="005B7508"/>
    <w:rsid w:val="005B78EB"/>
    <w:rsid w:val="005C0181"/>
    <w:rsid w:val="005C3EDF"/>
    <w:rsid w:val="005C5D9A"/>
    <w:rsid w:val="005C6C39"/>
    <w:rsid w:val="005C7287"/>
    <w:rsid w:val="005C75A8"/>
    <w:rsid w:val="005C75E0"/>
    <w:rsid w:val="005C7C2B"/>
    <w:rsid w:val="005D046A"/>
    <w:rsid w:val="005D079B"/>
    <w:rsid w:val="005D0D0E"/>
    <w:rsid w:val="005D10B0"/>
    <w:rsid w:val="005D11D2"/>
    <w:rsid w:val="005D1248"/>
    <w:rsid w:val="005D1D6C"/>
    <w:rsid w:val="005D2298"/>
    <w:rsid w:val="005D27B1"/>
    <w:rsid w:val="005D3BD8"/>
    <w:rsid w:val="005D49E0"/>
    <w:rsid w:val="005D6DBA"/>
    <w:rsid w:val="005D6E60"/>
    <w:rsid w:val="005D7C50"/>
    <w:rsid w:val="005D7EAF"/>
    <w:rsid w:val="005E1D2D"/>
    <w:rsid w:val="005E3D04"/>
    <w:rsid w:val="005E4728"/>
    <w:rsid w:val="005E554A"/>
    <w:rsid w:val="005E59B3"/>
    <w:rsid w:val="005E65AD"/>
    <w:rsid w:val="005E6707"/>
    <w:rsid w:val="005E6949"/>
    <w:rsid w:val="005E6DAD"/>
    <w:rsid w:val="005E7186"/>
    <w:rsid w:val="005E7282"/>
    <w:rsid w:val="005E73CC"/>
    <w:rsid w:val="005F0C60"/>
    <w:rsid w:val="005F1F7E"/>
    <w:rsid w:val="005F3790"/>
    <w:rsid w:val="005F4176"/>
    <w:rsid w:val="005F4ACF"/>
    <w:rsid w:val="005F5085"/>
    <w:rsid w:val="005F59B9"/>
    <w:rsid w:val="005F5B8E"/>
    <w:rsid w:val="005F65C9"/>
    <w:rsid w:val="005F685A"/>
    <w:rsid w:val="005F6A76"/>
    <w:rsid w:val="005F6A97"/>
    <w:rsid w:val="005F6C86"/>
    <w:rsid w:val="005F702D"/>
    <w:rsid w:val="005F721C"/>
    <w:rsid w:val="005F7320"/>
    <w:rsid w:val="006001F7"/>
    <w:rsid w:val="00601E27"/>
    <w:rsid w:val="006039C2"/>
    <w:rsid w:val="006046AF"/>
    <w:rsid w:val="006052D0"/>
    <w:rsid w:val="0060625F"/>
    <w:rsid w:val="0060659E"/>
    <w:rsid w:val="0060703B"/>
    <w:rsid w:val="00610B52"/>
    <w:rsid w:val="00610B77"/>
    <w:rsid w:val="00611B85"/>
    <w:rsid w:val="00611E71"/>
    <w:rsid w:val="006132F8"/>
    <w:rsid w:val="00613C67"/>
    <w:rsid w:val="00613D15"/>
    <w:rsid w:val="00613DD2"/>
    <w:rsid w:val="00615174"/>
    <w:rsid w:val="006160C9"/>
    <w:rsid w:val="00616691"/>
    <w:rsid w:val="00616AF0"/>
    <w:rsid w:val="00617243"/>
    <w:rsid w:val="00617730"/>
    <w:rsid w:val="00620163"/>
    <w:rsid w:val="00620DC2"/>
    <w:rsid w:val="00622A9C"/>
    <w:rsid w:val="006231DA"/>
    <w:rsid w:val="00624103"/>
    <w:rsid w:val="00624344"/>
    <w:rsid w:val="00624602"/>
    <w:rsid w:val="006253AA"/>
    <w:rsid w:val="00625AF1"/>
    <w:rsid w:val="00626517"/>
    <w:rsid w:val="00626F89"/>
    <w:rsid w:val="00627130"/>
    <w:rsid w:val="006278E2"/>
    <w:rsid w:val="0063012F"/>
    <w:rsid w:val="00630F13"/>
    <w:rsid w:val="0063128A"/>
    <w:rsid w:val="00631BF8"/>
    <w:rsid w:val="00631EF8"/>
    <w:rsid w:val="00631F68"/>
    <w:rsid w:val="00633482"/>
    <w:rsid w:val="00633C53"/>
    <w:rsid w:val="006341D3"/>
    <w:rsid w:val="006345EF"/>
    <w:rsid w:val="006408A5"/>
    <w:rsid w:val="006409A6"/>
    <w:rsid w:val="00641697"/>
    <w:rsid w:val="006418C3"/>
    <w:rsid w:val="006421E8"/>
    <w:rsid w:val="00642FDA"/>
    <w:rsid w:val="0064366D"/>
    <w:rsid w:val="00643D07"/>
    <w:rsid w:val="00644812"/>
    <w:rsid w:val="00644D83"/>
    <w:rsid w:val="006459FE"/>
    <w:rsid w:val="00650A65"/>
    <w:rsid w:val="00651BA1"/>
    <w:rsid w:val="00654201"/>
    <w:rsid w:val="006544DC"/>
    <w:rsid w:val="00654967"/>
    <w:rsid w:val="0065567A"/>
    <w:rsid w:val="00655B09"/>
    <w:rsid w:val="00655D11"/>
    <w:rsid w:val="00655E38"/>
    <w:rsid w:val="00655FFA"/>
    <w:rsid w:val="006567DF"/>
    <w:rsid w:val="006603C9"/>
    <w:rsid w:val="0066103E"/>
    <w:rsid w:val="00662FC7"/>
    <w:rsid w:val="00663ADE"/>
    <w:rsid w:val="006641D3"/>
    <w:rsid w:val="0066448F"/>
    <w:rsid w:val="0066562F"/>
    <w:rsid w:val="00665E6E"/>
    <w:rsid w:val="00666A49"/>
    <w:rsid w:val="006676CC"/>
    <w:rsid w:val="0067079E"/>
    <w:rsid w:val="00670ADA"/>
    <w:rsid w:val="00670E04"/>
    <w:rsid w:val="00670EFC"/>
    <w:rsid w:val="00671436"/>
    <w:rsid w:val="006715B9"/>
    <w:rsid w:val="00671D73"/>
    <w:rsid w:val="00672B2E"/>
    <w:rsid w:val="00673377"/>
    <w:rsid w:val="00673580"/>
    <w:rsid w:val="00674081"/>
    <w:rsid w:val="00674DD9"/>
    <w:rsid w:val="00675739"/>
    <w:rsid w:val="00677CAC"/>
    <w:rsid w:val="00680DFC"/>
    <w:rsid w:val="006812BF"/>
    <w:rsid w:val="00681964"/>
    <w:rsid w:val="006820D3"/>
    <w:rsid w:val="006824F5"/>
    <w:rsid w:val="00682AE1"/>
    <w:rsid w:val="0068312A"/>
    <w:rsid w:val="00683632"/>
    <w:rsid w:val="006837A5"/>
    <w:rsid w:val="00684FDA"/>
    <w:rsid w:val="00685A96"/>
    <w:rsid w:val="00687CD0"/>
    <w:rsid w:val="006902EE"/>
    <w:rsid w:val="00691274"/>
    <w:rsid w:val="006915FA"/>
    <w:rsid w:val="00691F1D"/>
    <w:rsid w:val="006944EE"/>
    <w:rsid w:val="00694F82"/>
    <w:rsid w:val="00695A88"/>
    <w:rsid w:val="00696326"/>
    <w:rsid w:val="006973C2"/>
    <w:rsid w:val="006A09F5"/>
    <w:rsid w:val="006A0C05"/>
    <w:rsid w:val="006A0D7E"/>
    <w:rsid w:val="006A23DC"/>
    <w:rsid w:val="006A3036"/>
    <w:rsid w:val="006A305F"/>
    <w:rsid w:val="006A353D"/>
    <w:rsid w:val="006A3BAF"/>
    <w:rsid w:val="006A3C3B"/>
    <w:rsid w:val="006A4B0C"/>
    <w:rsid w:val="006A4DAD"/>
    <w:rsid w:val="006A64AD"/>
    <w:rsid w:val="006A7F41"/>
    <w:rsid w:val="006B1B55"/>
    <w:rsid w:val="006B1E31"/>
    <w:rsid w:val="006B1F39"/>
    <w:rsid w:val="006B233F"/>
    <w:rsid w:val="006B4562"/>
    <w:rsid w:val="006C0EE0"/>
    <w:rsid w:val="006C242A"/>
    <w:rsid w:val="006C3034"/>
    <w:rsid w:val="006C3068"/>
    <w:rsid w:val="006C5410"/>
    <w:rsid w:val="006C5DE0"/>
    <w:rsid w:val="006C6976"/>
    <w:rsid w:val="006C6C78"/>
    <w:rsid w:val="006C6C83"/>
    <w:rsid w:val="006C7D24"/>
    <w:rsid w:val="006D1B4C"/>
    <w:rsid w:val="006D1CCA"/>
    <w:rsid w:val="006D5265"/>
    <w:rsid w:val="006D5C89"/>
    <w:rsid w:val="006D678A"/>
    <w:rsid w:val="006D6A80"/>
    <w:rsid w:val="006D7517"/>
    <w:rsid w:val="006D7876"/>
    <w:rsid w:val="006E1585"/>
    <w:rsid w:val="006E1835"/>
    <w:rsid w:val="006E1E80"/>
    <w:rsid w:val="006E2925"/>
    <w:rsid w:val="006E292A"/>
    <w:rsid w:val="006E582D"/>
    <w:rsid w:val="006E59AB"/>
    <w:rsid w:val="006E5CE0"/>
    <w:rsid w:val="006E682D"/>
    <w:rsid w:val="006E7839"/>
    <w:rsid w:val="006E7B34"/>
    <w:rsid w:val="006E7F24"/>
    <w:rsid w:val="006F094F"/>
    <w:rsid w:val="006F0E6C"/>
    <w:rsid w:val="006F0E98"/>
    <w:rsid w:val="006F258B"/>
    <w:rsid w:val="006F3752"/>
    <w:rsid w:val="006F5251"/>
    <w:rsid w:val="006F5275"/>
    <w:rsid w:val="006F6055"/>
    <w:rsid w:val="006F60F4"/>
    <w:rsid w:val="006F6D9F"/>
    <w:rsid w:val="006F7354"/>
    <w:rsid w:val="006F73D8"/>
    <w:rsid w:val="007015E8"/>
    <w:rsid w:val="007037AE"/>
    <w:rsid w:val="00704BDF"/>
    <w:rsid w:val="00704EF7"/>
    <w:rsid w:val="007068BD"/>
    <w:rsid w:val="00710090"/>
    <w:rsid w:val="00713161"/>
    <w:rsid w:val="007132C3"/>
    <w:rsid w:val="00714589"/>
    <w:rsid w:val="007145D8"/>
    <w:rsid w:val="00714A7D"/>
    <w:rsid w:val="00714F7E"/>
    <w:rsid w:val="0071578A"/>
    <w:rsid w:val="007157B9"/>
    <w:rsid w:val="00716045"/>
    <w:rsid w:val="00716807"/>
    <w:rsid w:val="007168AB"/>
    <w:rsid w:val="00717589"/>
    <w:rsid w:val="0071785B"/>
    <w:rsid w:val="00717B9E"/>
    <w:rsid w:val="00721164"/>
    <w:rsid w:val="00721448"/>
    <w:rsid w:val="00721A19"/>
    <w:rsid w:val="00721E3C"/>
    <w:rsid w:val="007229A9"/>
    <w:rsid w:val="00723176"/>
    <w:rsid w:val="00723FB3"/>
    <w:rsid w:val="0072465B"/>
    <w:rsid w:val="007249CF"/>
    <w:rsid w:val="00724BEF"/>
    <w:rsid w:val="0072594B"/>
    <w:rsid w:val="00730241"/>
    <w:rsid w:val="00730391"/>
    <w:rsid w:val="0073092A"/>
    <w:rsid w:val="007311A8"/>
    <w:rsid w:val="00731B42"/>
    <w:rsid w:val="00731F0B"/>
    <w:rsid w:val="0073335C"/>
    <w:rsid w:val="00733617"/>
    <w:rsid w:val="007339D4"/>
    <w:rsid w:val="0073405B"/>
    <w:rsid w:val="00734CD4"/>
    <w:rsid w:val="0073511E"/>
    <w:rsid w:val="007352AC"/>
    <w:rsid w:val="0073535E"/>
    <w:rsid w:val="00735950"/>
    <w:rsid w:val="00735C65"/>
    <w:rsid w:val="0073618E"/>
    <w:rsid w:val="00737D7B"/>
    <w:rsid w:val="00737DB2"/>
    <w:rsid w:val="00740DDD"/>
    <w:rsid w:val="00741C4B"/>
    <w:rsid w:val="0074210A"/>
    <w:rsid w:val="0074445E"/>
    <w:rsid w:val="00746BCA"/>
    <w:rsid w:val="00746BEA"/>
    <w:rsid w:val="0074750E"/>
    <w:rsid w:val="0075274F"/>
    <w:rsid w:val="00752F7F"/>
    <w:rsid w:val="0075420B"/>
    <w:rsid w:val="00754E2C"/>
    <w:rsid w:val="00755368"/>
    <w:rsid w:val="0075567F"/>
    <w:rsid w:val="00755A50"/>
    <w:rsid w:val="00755B66"/>
    <w:rsid w:val="00755CCA"/>
    <w:rsid w:val="00756BF5"/>
    <w:rsid w:val="00756DB7"/>
    <w:rsid w:val="00761F7F"/>
    <w:rsid w:val="00761F8A"/>
    <w:rsid w:val="00762835"/>
    <w:rsid w:val="00763432"/>
    <w:rsid w:val="007638D7"/>
    <w:rsid w:val="0076390B"/>
    <w:rsid w:val="00763F73"/>
    <w:rsid w:val="0076479C"/>
    <w:rsid w:val="0076499D"/>
    <w:rsid w:val="00764CEE"/>
    <w:rsid w:val="0076537C"/>
    <w:rsid w:val="00766A17"/>
    <w:rsid w:val="007676BF"/>
    <w:rsid w:val="007676E1"/>
    <w:rsid w:val="00767E98"/>
    <w:rsid w:val="00770767"/>
    <w:rsid w:val="00771655"/>
    <w:rsid w:val="00772109"/>
    <w:rsid w:val="00772E09"/>
    <w:rsid w:val="00773082"/>
    <w:rsid w:val="00773DA2"/>
    <w:rsid w:val="007744B5"/>
    <w:rsid w:val="00774952"/>
    <w:rsid w:val="00775289"/>
    <w:rsid w:val="00776202"/>
    <w:rsid w:val="007762EB"/>
    <w:rsid w:val="00776BB2"/>
    <w:rsid w:val="007773DC"/>
    <w:rsid w:val="00777934"/>
    <w:rsid w:val="0078010A"/>
    <w:rsid w:val="00781480"/>
    <w:rsid w:val="00782C17"/>
    <w:rsid w:val="00784591"/>
    <w:rsid w:val="00784997"/>
    <w:rsid w:val="00784C72"/>
    <w:rsid w:val="0078636C"/>
    <w:rsid w:val="007863D1"/>
    <w:rsid w:val="007867E3"/>
    <w:rsid w:val="00787803"/>
    <w:rsid w:val="00787A6D"/>
    <w:rsid w:val="00790609"/>
    <w:rsid w:val="007916DC"/>
    <w:rsid w:val="00792273"/>
    <w:rsid w:val="007923F6"/>
    <w:rsid w:val="0079351D"/>
    <w:rsid w:val="00794828"/>
    <w:rsid w:val="00795279"/>
    <w:rsid w:val="00795EC5"/>
    <w:rsid w:val="00795FAC"/>
    <w:rsid w:val="00796935"/>
    <w:rsid w:val="00796EC3"/>
    <w:rsid w:val="0079719A"/>
    <w:rsid w:val="007A0789"/>
    <w:rsid w:val="007A09D8"/>
    <w:rsid w:val="007A0CBB"/>
    <w:rsid w:val="007A1128"/>
    <w:rsid w:val="007A1C3E"/>
    <w:rsid w:val="007A24D6"/>
    <w:rsid w:val="007A2744"/>
    <w:rsid w:val="007A3E88"/>
    <w:rsid w:val="007A411E"/>
    <w:rsid w:val="007A4FD0"/>
    <w:rsid w:val="007A507C"/>
    <w:rsid w:val="007A5941"/>
    <w:rsid w:val="007A617E"/>
    <w:rsid w:val="007A6DF0"/>
    <w:rsid w:val="007A7D5E"/>
    <w:rsid w:val="007B06B2"/>
    <w:rsid w:val="007B0F95"/>
    <w:rsid w:val="007B2C88"/>
    <w:rsid w:val="007B3B7C"/>
    <w:rsid w:val="007B3B97"/>
    <w:rsid w:val="007B417D"/>
    <w:rsid w:val="007B5615"/>
    <w:rsid w:val="007B594E"/>
    <w:rsid w:val="007B7726"/>
    <w:rsid w:val="007C0839"/>
    <w:rsid w:val="007C08CC"/>
    <w:rsid w:val="007C1B84"/>
    <w:rsid w:val="007C2716"/>
    <w:rsid w:val="007C2848"/>
    <w:rsid w:val="007C28F8"/>
    <w:rsid w:val="007C294F"/>
    <w:rsid w:val="007C412D"/>
    <w:rsid w:val="007C4172"/>
    <w:rsid w:val="007C4D08"/>
    <w:rsid w:val="007C5D21"/>
    <w:rsid w:val="007C6D49"/>
    <w:rsid w:val="007C6DA5"/>
    <w:rsid w:val="007D0BEF"/>
    <w:rsid w:val="007D15E8"/>
    <w:rsid w:val="007D215D"/>
    <w:rsid w:val="007D2236"/>
    <w:rsid w:val="007D27A0"/>
    <w:rsid w:val="007D2BF2"/>
    <w:rsid w:val="007D36E7"/>
    <w:rsid w:val="007D45ED"/>
    <w:rsid w:val="007D4A76"/>
    <w:rsid w:val="007D4F54"/>
    <w:rsid w:val="007D5EBE"/>
    <w:rsid w:val="007E052F"/>
    <w:rsid w:val="007E1761"/>
    <w:rsid w:val="007E1C22"/>
    <w:rsid w:val="007E2648"/>
    <w:rsid w:val="007E2D91"/>
    <w:rsid w:val="007E3223"/>
    <w:rsid w:val="007E45EB"/>
    <w:rsid w:val="007E4F8B"/>
    <w:rsid w:val="007E5086"/>
    <w:rsid w:val="007E5B4F"/>
    <w:rsid w:val="007E7417"/>
    <w:rsid w:val="007E76B9"/>
    <w:rsid w:val="007F0296"/>
    <w:rsid w:val="007F04B5"/>
    <w:rsid w:val="007F22C4"/>
    <w:rsid w:val="007F4B55"/>
    <w:rsid w:val="007F50EE"/>
    <w:rsid w:val="007F52A6"/>
    <w:rsid w:val="007F62DA"/>
    <w:rsid w:val="007F6788"/>
    <w:rsid w:val="007F6B21"/>
    <w:rsid w:val="00800B73"/>
    <w:rsid w:val="00800BCB"/>
    <w:rsid w:val="0080100B"/>
    <w:rsid w:val="00801FF5"/>
    <w:rsid w:val="008039C8"/>
    <w:rsid w:val="008048A2"/>
    <w:rsid w:val="00805C5B"/>
    <w:rsid w:val="00807664"/>
    <w:rsid w:val="00810C83"/>
    <w:rsid w:val="00811030"/>
    <w:rsid w:val="00811EA9"/>
    <w:rsid w:val="008120B1"/>
    <w:rsid w:val="00812505"/>
    <w:rsid w:val="008125E3"/>
    <w:rsid w:val="00812C10"/>
    <w:rsid w:val="00815AC8"/>
    <w:rsid w:val="00816CA5"/>
    <w:rsid w:val="0082021B"/>
    <w:rsid w:val="008203D9"/>
    <w:rsid w:val="008213D7"/>
    <w:rsid w:val="00821873"/>
    <w:rsid w:val="008225E3"/>
    <w:rsid w:val="00823A89"/>
    <w:rsid w:val="00823D77"/>
    <w:rsid w:val="008244F7"/>
    <w:rsid w:val="00824610"/>
    <w:rsid w:val="00824AB7"/>
    <w:rsid w:val="00824F91"/>
    <w:rsid w:val="00825A08"/>
    <w:rsid w:val="00826C82"/>
    <w:rsid w:val="008271E2"/>
    <w:rsid w:val="0082752B"/>
    <w:rsid w:val="008309BD"/>
    <w:rsid w:val="00831241"/>
    <w:rsid w:val="00835A65"/>
    <w:rsid w:val="00836720"/>
    <w:rsid w:val="0083752E"/>
    <w:rsid w:val="00837B89"/>
    <w:rsid w:val="00840289"/>
    <w:rsid w:val="008407ED"/>
    <w:rsid w:val="00840C6A"/>
    <w:rsid w:val="00840D85"/>
    <w:rsid w:val="0084173D"/>
    <w:rsid w:val="00841BE5"/>
    <w:rsid w:val="00842DDB"/>
    <w:rsid w:val="008435C6"/>
    <w:rsid w:val="0084651F"/>
    <w:rsid w:val="008476AC"/>
    <w:rsid w:val="0085006E"/>
    <w:rsid w:val="00850A80"/>
    <w:rsid w:val="00850B74"/>
    <w:rsid w:val="00850CAC"/>
    <w:rsid w:val="00850F2E"/>
    <w:rsid w:val="00851521"/>
    <w:rsid w:val="00852230"/>
    <w:rsid w:val="00852B82"/>
    <w:rsid w:val="00852BEC"/>
    <w:rsid w:val="00853AD0"/>
    <w:rsid w:val="00853FBD"/>
    <w:rsid w:val="00854D48"/>
    <w:rsid w:val="00854E41"/>
    <w:rsid w:val="008552A2"/>
    <w:rsid w:val="0085697A"/>
    <w:rsid w:val="008572E1"/>
    <w:rsid w:val="008610BF"/>
    <w:rsid w:val="00861C53"/>
    <w:rsid w:val="00864684"/>
    <w:rsid w:val="00866155"/>
    <w:rsid w:val="0086647D"/>
    <w:rsid w:val="0086671A"/>
    <w:rsid w:val="0086674F"/>
    <w:rsid w:val="00870329"/>
    <w:rsid w:val="008712A9"/>
    <w:rsid w:val="00872319"/>
    <w:rsid w:val="008739D8"/>
    <w:rsid w:val="00873F75"/>
    <w:rsid w:val="00875B59"/>
    <w:rsid w:val="00876494"/>
    <w:rsid w:val="0087657B"/>
    <w:rsid w:val="00877A22"/>
    <w:rsid w:val="00877A77"/>
    <w:rsid w:val="00880FBD"/>
    <w:rsid w:val="008813AC"/>
    <w:rsid w:val="008823F9"/>
    <w:rsid w:val="00882AB6"/>
    <w:rsid w:val="00882C6D"/>
    <w:rsid w:val="0088347E"/>
    <w:rsid w:val="00883C67"/>
    <w:rsid w:val="00884A9D"/>
    <w:rsid w:val="00884B68"/>
    <w:rsid w:val="008854B3"/>
    <w:rsid w:val="008878BC"/>
    <w:rsid w:val="00887D82"/>
    <w:rsid w:val="00890E52"/>
    <w:rsid w:val="00891C50"/>
    <w:rsid w:val="008924D3"/>
    <w:rsid w:val="00893D9C"/>
    <w:rsid w:val="00893E5D"/>
    <w:rsid w:val="00894F03"/>
    <w:rsid w:val="008954BF"/>
    <w:rsid w:val="00896290"/>
    <w:rsid w:val="00896ABC"/>
    <w:rsid w:val="00897EC5"/>
    <w:rsid w:val="008A0DCF"/>
    <w:rsid w:val="008A21F5"/>
    <w:rsid w:val="008A2458"/>
    <w:rsid w:val="008A2644"/>
    <w:rsid w:val="008A56E2"/>
    <w:rsid w:val="008A66E3"/>
    <w:rsid w:val="008A701C"/>
    <w:rsid w:val="008A7C29"/>
    <w:rsid w:val="008B18E4"/>
    <w:rsid w:val="008B244C"/>
    <w:rsid w:val="008B4038"/>
    <w:rsid w:val="008B6BB5"/>
    <w:rsid w:val="008C01FC"/>
    <w:rsid w:val="008C08BE"/>
    <w:rsid w:val="008C35C5"/>
    <w:rsid w:val="008C383D"/>
    <w:rsid w:val="008C3D2A"/>
    <w:rsid w:val="008C5BF5"/>
    <w:rsid w:val="008C5FEE"/>
    <w:rsid w:val="008C62BA"/>
    <w:rsid w:val="008C73B2"/>
    <w:rsid w:val="008D0987"/>
    <w:rsid w:val="008D0A0F"/>
    <w:rsid w:val="008D0DF9"/>
    <w:rsid w:val="008D1220"/>
    <w:rsid w:val="008D148B"/>
    <w:rsid w:val="008D2569"/>
    <w:rsid w:val="008D30FE"/>
    <w:rsid w:val="008D37B3"/>
    <w:rsid w:val="008D43D4"/>
    <w:rsid w:val="008D4C58"/>
    <w:rsid w:val="008D53A7"/>
    <w:rsid w:val="008D7811"/>
    <w:rsid w:val="008D7D5E"/>
    <w:rsid w:val="008E06C0"/>
    <w:rsid w:val="008E0739"/>
    <w:rsid w:val="008E175F"/>
    <w:rsid w:val="008E3132"/>
    <w:rsid w:val="008E397A"/>
    <w:rsid w:val="008E3D7D"/>
    <w:rsid w:val="008E41AB"/>
    <w:rsid w:val="008E4E9C"/>
    <w:rsid w:val="008E5F35"/>
    <w:rsid w:val="008E61A2"/>
    <w:rsid w:val="008E6218"/>
    <w:rsid w:val="008E725A"/>
    <w:rsid w:val="008E787E"/>
    <w:rsid w:val="008E7C89"/>
    <w:rsid w:val="008F098B"/>
    <w:rsid w:val="008F18F9"/>
    <w:rsid w:val="008F3AEC"/>
    <w:rsid w:val="008F4B61"/>
    <w:rsid w:val="008F6032"/>
    <w:rsid w:val="008F683D"/>
    <w:rsid w:val="008F68A2"/>
    <w:rsid w:val="008F6D85"/>
    <w:rsid w:val="008F7617"/>
    <w:rsid w:val="008F7AAB"/>
    <w:rsid w:val="009002E5"/>
    <w:rsid w:val="009006B6"/>
    <w:rsid w:val="00901582"/>
    <w:rsid w:val="00901DCC"/>
    <w:rsid w:val="009035B7"/>
    <w:rsid w:val="00904E83"/>
    <w:rsid w:val="00906414"/>
    <w:rsid w:val="00906A9E"/>
    <w:rsid w:val="009072D0"/>
    <w:rsid w:val="009074D8"/>
    <w:rsid w:val="00911F42"/>
    <w:rsid w:val="0091226D"/>
    <w:rsid w:val="00912785"/>
    <w:rsid w:val="00912A0C"/>
    <w:rsid w:val="00914CF8"/>
    <w:rsid w:val="00915C9E"/>
    <w:rsid w:val="009179E2"/>
    <w:rsid w:val="00920920"/>
    <w:rsid w:val="00920C04"/>
    <w:rsid w:val="0092217A"/>
    <w:rsid w:val="009228AD"/>
    <w:rsid w:val="00923AB9"/>
    <w:rsid w:val="00923DCB"/>
    <w:rsid w:val="009244B3"/>
    <w:rsid w:val="00924AA4"/>
    <w:rsid w:val="00925364"/>
    <w:rsid w:val="00925520"/>
    <w:rsid w:val="00927754"/>
    <w:rsid w:val="009300C1"/>
    <w:rsid w:val="00930775"/>
    <w:rsid w:val="00930E63"/>
    <w:rsid w:val="00930F43"/>
    <w:rsid w:val="00931C26"/>
    <w:rsid w:val="00931FE6"/>
    <w:rsid w:val="00932A03"/>
    <w:rsid w:val="0093329A"/>
    <w:rsid w:val="00933618"/>
    <w:rsid w:val="00934A5C"/>
    <w:rsid w:val="00934E02"/>
    <w:rsid w:val="009352AB"/>
    <w:rsid w:val="009354B1"/>
    <w:rsid w:val="0093703A"/>
    <w:rsid w:val="00940C2C"/>
    <w:rsid w:val="00940EDD"/>
    <w:rsid w:val="00941B36"/>
    <w:rsid w:val="00942403"/>
    <w:rsid w:val="00944667"/>
    <w:rsid w:val="00945337"/>
    <w:rsid w:val="00945483"/>
    <w:rsid w:val="00945D3D"/>
    <w:rsid w:val="00946931"/>
    <w:rsid w:val="00946B50"/>
    <w:rsid w:val="00947AE1"/>
    <w:rsid w:val="009505DB"/>
    <w:rsid w:val="00951D89"/>
    <w:rsid w:val="00951F71"/>
    <w:rsid w:val="00952794"/>
    <w:rsid w:val="0095300A"/>
    <w:rsid w:val="009544BC"/>
    <w:rsid w:val="009550A6"/>
    <w:rsid w:val="00955371"/>
    <w:rsid w:val="00955F0F"/>
    <w:rsid w:val="0095619B"/>
    <w:rsid w:val="00956BEC"/>
    <w:rsid w:val="009630A9"/>
    <w:rsid w:val="00963590"/>
    <w:rsid w:val="009641E8"/>
    <w:rsid w:val="0096515C"/>
    <w:rsid w:val="00966CF0"/>
    <w:rsid w:val="00967561"/>
    <w:rsid w:val="0097108F"/>
    <w:rsid w:val="009712D4"/>
    <w:rsid w:val="0097296C"/>
    <w:rsid w:val="00972E15"/>
    <w:rsid w:val="0097554C"/>
    <w:rsid w:val="009757BC"/>
    <w:rsid w:val="0097663E"/>
    <w:rsid w:val="009767E9"/>
    <w:rsid w:val="009768E1"/>
    <w:rsid w:val="00977C31"/>
    <w:rsid w:val="00980D9B"/>
    <w:rsid w:val="0098196E"/>
    <w:rsid w:val="00981AD3"/>
    <w:rsid w:val="00981BC1"/>
    <w:rsid w:val="00982D10"/>
    <w:rsid w:val="0098570A"/>
    <w:rsid w:val="009868DA"/>
    <w:rsid w:val="009869A1"/>
    <w:rsid w:val="0098705B"/>
    <w:rsid w:val="009900B2"/>
    <w:rsid w:val="00991F48"/>
    <w:rsid w:val="009925DD"/>
    <w:rsid w:val="00993E37"/>
    <w:rsid w:val="00994628"/>
    <w:rsid w:val="00994E8F"/>
    <w:rsid w:val="009952DE"/>
    <w:rsid w:val="00995542"/>
    <w:rsid w:val="009963EF"/>
    <w:rsid w:val="00997E2D"/>
    <w:rsid w:val="009A0021"/>
    <w:rsid w:val="009A2B67"/>
    <w:rsid w:val="009A3AEB"/>
    <w:rsid w:val="009A468A"/>
    <w:rsid w:val="009A5E03"/>
    <w:rsid w:val="009A60C6"/>
    <w:rsid w:val="009A6192"/>
    <w:rsid w:val="009A6E06"/>
    <w:rsid w:val="009A756F"/>
    <w:rsid w:val="009A7951"/>
    <w:rsid w:val="009B1AE1"/>
    <w:rsid w:val="009B445E"/>
    <w:rsid w:val="009B52DE"/>
    <w:rsid w:val="009C07B2"/>
    <w:rsid w:val="009C297A"/>
    <w:rsid w:val="009C3AF8"/>
    <w:rsid w:val="009C4392"/>
    <w:rsid w:val="009C4AF0"/>
    <w:rsid w:val="009C5699"/>
    <w:rsid w:val="009C5C4D"/>
    <w:rsid w:val="009C6967"/>
    <w:rsid w:val="009C6BB8"/>
    <w:rsid w:val="009C7A6B"/>
    <w:rsid w:val="009D04F0"/>
    <w:rsid w:val="009D1B25"/>
    <w:rsid w:val="009D1EDF"/>
    <w:rsid w:val="009D3609"/>
    <w:rsid w:val="009D369A"/>
    <w:rsid w:val="009D44AF"/>
    <w:rsid w:val="009D4B10"/>
    <w:rsid w:val="009D4F9D"/>
    <w:rsid w:val="009D505C"/>
    <w:rsid w:val="009D5406"/>
    <w:rsid w:val="009D5C4B"/>
    <w:rsid w:val="009D67AF"/>
    <w:rsid w:val="009D7EE3"/>
    <w:rsid w:val="009E0105"/>
    <w:rsid w:val="009E119B"/>
    <w:rsid w:val="009E11FF"/>
    <w:rsid w:val="009E23C0"/>
    <w:rsid w:val="009E23E9"/>
    <w:rsid w:val="009E2937"/>
    <w:rsid w:val="009E2EE3"/>
    <w:rsid w:val="009E7202"/>
    <w:rsid w:val="009E73BB"/>
    <w:rsid w:val="009E7608"/>
    <w:rsid w:val="009F07B1"/>
    <w:rsid w:val="009F0A8D"/>
    <w:rsid w:val="009F1247"/>
    <w:rsid w:val="009F1571"/>
    <w:rsid w:val="009F3951"/>
    <w:rsid w:val="009F424F"/>
    <w:rsid w:val="009F4B38"/>
    <w:rsid w:val="009F4BCD"/>
    <w:rsid w:val="009F4BCE"/>
    <w:rsid w:val="009F5E53"/>
    <w:rsid w:val="009F627E"/>
    <w:rsid w:val="009F6534"/>
    <w:rsid w:val="009F68B4"/>
    <w:rsid w:val="009F79A9"/>
    <w:rsid w:val="00A00B61"/>
    <w:rsid w:val="00A00CFB"/>
    <w:rsid w:val="00A0109C"/>
    <w:rsid w:val="00A0182A"/>
    <w:rsid w:val="00A01FE0"/>
    <w:rsid w:val="00A02645"/>
    <w:rsid w:val="00A03354"/>
    <w:rsid w:val="00A035C9"/>
    <w:rsid w:val="00A03D22"/>
    <w:rsid w:val="00A04129"/>
    <w:rsid w:val="00A07DE6"/>
    <w:rsid w:val="00A07F41"/>
    <w:rsid w:val="00A10204"/>
    <w:rsid w:val="00A11D0D"/>
    <w:rsid w:val="00A12148"/>
    <w:rsid w:val="00A12A0A"/>
    <w:rsid w:val="00A14D51"/>
    <w:rsid w:val="00A1664B"/>
    <w:rsid w:val="00A17A01"/>
    <w:rsid w:val="00A20324"/>
    <w:rsid w:val="00A20B1D"/>
    <w:rsid w:val="00A2159E"/>
    <w:rsid w:val="00A2185D"/>
    <w:rsid w:val="00A21CB2"/>
    <w:rsid w:val="00A22C33"/>
    <w:rsid w:val="00A2464E"/>
    <w:rsid w:val="00A24F9C"/>
    <w:rsid w:val="00A25981"/>
    <w:rsid w:val="00A2605F"/>
    <w:rsid w:val="00A303A3"/>
    <w:rsid w:val="00A30991"/>
    <w:rsid w:val="00A320F7"/>
    <w:rsid w:val="00A32358"/>
    <w:rsid w:val="00A32ABB"/>
    <w:rsid w:val="00A344AE"/>
    <w:rsid w:val="00A36524"/>
    <w:rsid w:val="00A365E5"/>
    <w:rsid w:val="00A367F4"/>
    <w:rsid w:val="00A400E7"/>
    <w:rsid w:val="00A40849"/>
    <w:rsid w:val="00A40EC9"/>
    <w:rsid w:val="00A40EE5"/>
    <w:rsid w:val="00A41B15"/>
    <w:rsid w:val="00A4249F"/>
    <w:rsid w:val="00A42ECD"/>
    <w:rsid w:val="00A4368D"/>
    <w:rsid w:val="00A43B5D"/>
    <w:rsid w:val="00A43FB6"/>
    <w:rsid w:val="00A4534B"/>
    <w:rsid w:val="00A460A2"/>
    <w:rsid w:val="00A4627E"/>
    <w:rsid w:val="00A464E8"/>
    <w:rsid w:val="00A4730F"/>
    <w:rsid w:val="00A512EB"/>
    <w:rsid w:val="00A51F2E"/>
    <w:rsid w:val="00A51FAD"/>
    <w:rsid w:val="00A5283E"/>
    <w:rsid w:val="00A53FB0"/>
    <w:rsid w:val="00A552B3"/>
    <w:rsid w:val="00A55389"/>
    <w:rsid w:val="00A56345"/>
    <w:rsid w:val="00A56496"/>
    <w:rsid w:val="00A565CD"/>
    <w:rsid w:val="00A568F6"/>
    <w:rsid w:val="00A56A6D"/>
    <w:rsid w:val="00A60879"/>
    <w:rsid w:val="00A6193F"/>
    <w:rsid w:val="00A6242E"/>
    <w:rsid w:val="00A62C60"/>
    <w:rsid w:val="00A63986"/>
    <w:rsid w:val="00A63A11"/>
    <w:rsid w:val="00A64DCF"/>
    <w:rsid w:val="00A64DF7"/>
    <w:rsid w:val="00A64EDF"/>
    <w:rsid w:val="00A65B29"/>
    <w:rsid w:val="00A65DF6"/>
    <w:rsid w:val="00A6675E"/>
    <w:rsid w:val="00A66E1C"/>
    <w:rsid w:val="00A7027E"/>
    <w:rsid w:val="00A71662"/>
    <w:rsid w:val="00A7229E"/>
    <w:rsid w:val="00A72D44"/>
    <w:rsid w:val="00A72F11"/>
    <w:rsid w:val="00A72FED"/>
    <w:rsid w:val="00A73F23"/>
    <w:rsid w:val="00A753DC"/>
    <w:rsid w:val="00A754F0"/>
    <w:rsid w:val="00A756A0"/>
    <w:rsid w:val="00A75B71"/>
    <w:rsid w:val="00A76053"/>
    <w:rsid w:val="00A76BB8"/>
    <w:rsid w:val="00A76E42"/>
    <w:rsid w:val="00A774EE"/>
    <w:rsid w:val="00A77DC8"/>
    <w:rsid w:val="00A81694"/>
    <w:rsid w:val="00A824AD"/>
    <w:rsid w:val="00A82603"/>
    <w:rsid w:val="00A82DCF"/>
    <w:rsid w:val="00A84CAB"/>
    <w:rsid w:val="00A8535C"/>
    <w:rsid w:val="00A87758"/>
    <w:rsid w:val="00A877B6"/>
    <w:rsid w:val="00A9027C"/>
    <w:rsid w:val="00A9215A"/>
    <w:rsid w:val="00A9248B"/>
    <w:rsid w:val="00A93061"/>
    <w:rsid w:val="00A93411"/>
    <w:rsid w:val="00A9372A"/>
    <w:rsid w:val="00A93F4F"/>
    <w:rsid w:val="00A948D5"/>
    <w:rsid w:val="00A94A1D"/>
    <w:rsid w:val="00A95195"/>
    <w:rsid w:val="00A95AE0"/>
    <w:rsid w:val="00AA0975"/>
    <w:rsid w:val="00AA0D23"/>
    <w:rsid w:val="00AA229F"/>
    <w:rsid w:val="00AA3DED"/>
    <w:rsid w:val="00AA4184"/>
    <w:rsid w:val="00AA4484"/>
    <w:rsid w:val="00AA46C5"/>
    <w:rsid w:val="00AA474B"/>
    <w:rsid w:val="00AA4C54"/>
    <w:rsid w:val="00AA58A0"/>
    <w:rsid w:val="00AA616B"/>
    <w:rsid w:val="00AA66E7"/>
    <w:rsid w:val="00AA7E3A"/>
    <w:rsid w:val="00AB1D47"/>
    <w:rsid w:val="00AB22E9"/>
    <w:rsid w:val="00AB3851"/>
    <w:rsid w:val="00AB4202"/>
    <w:rsid w:val="00AB504E"/>
    <w:rsid w:val="00AB566E"/>
    <w:rsid w:val="00AB5E97"/>
    <w:rsid w:val="00AB7320"/>
    <w:rsid w:val="00AB75E6"/>
    <w:rsid w:val="00AC0ADD"/>
    <w:rsid w:val="00AC227F"/>
    <w:rsid w:val="00AC2662"/>
    <w:rsid w:val="00AC3E17"/>
    <w:rsid w:val="00AC45DB"/>
    <w:rsid w:val="00AC46BA"/>
    <w:rsid w:val="00AC51DE"/>
    <w:rsid w:val="00AC576F"/>
    <w:rsid w:val="00AC79AB"/>
    <w:rsid w:val="00AC7F62"/>
    <w:rsid w:val="00AD0DB5"/>
    <w:rsid w:val="00AD1510"/>
    <w:rsid w:val="00AD362C"/>
    <w:rsid w:val="00AD532F"/>
    <w:rsid w:val="00AD53D0"/>
    <w:rsid w:val="00AD5D86"/>
    <w:rsid w:val="00AD69F8"/>
    <w:rsid w:val="00AE004B"/>
    <w:rsid w:val="00AE176B"/>
    <w:rsid w:val="00AE17D2"/>
    <w:rsid w:val="00AE1965"/>
    <w:rsid w:val="00AE1C72"/>
    <w:rsid w:val="00AE1F6C"/>
    <w:rsid w:val="00AE2DF4"/>
    <w:rsid w:val="00AE36C5"/>
    <w:rsid w:val="00AE46DE"/>
    <w:rsid w:val="00AE47C0"/>
    <w:rsid w:val="00AE4F6C"/>
    <w:rsid w:val="00AE4F6F"/>
    <w:rsid w:val="00AE6AE7"/>
    <w:rsid w:val="00AE6B55"/>
    <w:rsid w:val="00AE758C"/>
    <w:rsid w:val="00AF0908"/>
    <w:rsid w:val="00AF2134"/>
    <w:rsid w:val="00AF2A88"/>
    <w:rsid w:val="00AF4843"/>
    <w:rsid w:val="00AF57A0"/>
    <w:rsid w:val="00AF6D10"/>
    <w:rsid w:val="00AF6F83"/>
    <w:rsid w:val="00B00D0D"/>
    <w:rsid w:val="00B01607"/>
    <w:rsid w:val="00B01B90"/>
    <w:rsid w:val="00B034CB"/>
    <w:rsid w:val="00B0364A"/>
    <w:rsid w:val="00B06CDC"/>
    <w:rsid w:val="00B07B7D"/>
    <w:rsid w:val="00B11DBF"/>
    <w:rsid w:val="00B120E6"/>
    <w:rsid w:val="00B13789"/>
    <w:rsid w:val="00B139ED"/>
    <w:rsid w:val="00B13DD4"/>
    <w:rsid w:val="00B14EF6"/>
    <w:rsid w:val="00B1520F"/>
    <w:rsid w:val="00B16A14"/>
    <w:rsid w:val="00B17B0B"/>
    <w:rsid w:val="00B20ADF"/>
    <w:rsid w:val="00B20D3C"/>
    <w:rsid w:val="00B239F8"/>
    <w:rsid w:val="00B23F92"/>
    <w:rsid w:val="00B25172"/>
    <w:rsid w:val="00B25589"/>
    <w:rsid w:val="00B25BB8"/>
    <w:rsid w:val="00B25CCC"/>
    <w:rsid w:val="00B25FA3"/>
    <w:rsid w:val="00B2628A"/>
    <w:rsid w:val="00B26922"/>
    <w:rsid w:val="00B27884"/>
    <w:rsid w:val="00B27B83"/>
    <w:rsid w:val="00B30ED5"/>
    <w:rsid w:val="00B31278"/>
    <w:rsid w:val="00B31560"/>
    <w:rsid w:val="00B31A15"/>
    <w:rsid w:val="00B3262B"/>
    <w:rsid w:val="00B32C53"/>
    <w:rsid w:val="00B33068"/>
    <w:rsid w:val="00B33E2C"/>
    <w:rsid w:val="00B33FFA"/>
    <w:rsid w:val="00B34230"/>
    <w:rsid w:val="00B34BF5"/>
    <w:rsid w:val="00B35536"/>
    <w:rsid w:val="00B4250B"/>
    <w:rsid w:val="00B42B8B"/>
    <w:rsid w:val="00B43761"/>
    <w:rsid w:val="00B43D47"/>
    <w:rsid w:val="00B44A08"/>
    <w:rsid w:val="00B458FA"/>
    <w:rsid w:val="00B45EC4"/>
    <w:rsid w:val="00B47605"/>
    <w:rsid w:val="00B47A4E"/>
    <w:rsid w:val="00B5020B"/>
    <w:rsid w:val="00B502B8"/>
    <w:rsid w:val="00B50430"/>
    <w:rsid w:val="00B507DC"/>
    <w:rsid w:val="00B50D15"/>
    <w:rsid w:val="00B50DA3"/>
    <w:rsid w:val="00B51D21"/>
    <w:rsid w:val="00B524FC"/>
    <w:rsid w:val="00B52A20"/>
    <w:rsid w:val="00B53976"/>
    <w:rsid w:val="00B54B20"/>
    <w:rsid w:val="00B55653"/>
    <w:rsid w:val="00B558CE"/>
    <w:rsid w:val="00B55AC7"/>
    <w:rsid w:val="00B56946"/>
    <w:rsid w:val="00B56D02"/>
    <w:rsid w:val="00B57E9F"/>
    <w:rsid w:val="00B601B3"/>
    <w:rsid w:val="00B60308"/>
    <w:rsid w:val="00B60531"/>
    <w:rsid w:val="00B6091A"/>
    <w:rsid w:val="00B60B23"/>
    <w:rsid w:val="00B6219E"/>
    <w:rsid w:val="00B634EC"/>
    <w:rsid w:val="00B6377D"/>
    <w:rsid w:val="00B637D9"/>
    <w:rsid w:val="00B640AF"/>
    <w:rsid w:val="00B64D5E"/>
    <w:rsid w:val="00B65502"/>
    <w:rsid w:val="00B6580E"/>
    <w:rsid w:val="00B65D9B"/>
    <w:rsid w:val="00B66286"/>
    <w:rsid w:val="00B6786D"/>
    <w:rsid w:val="00B70A37"/>
    <w:rsid w:val="00B70E12"/>
    <w:rsid w:val="00B70E5A"/>
    <w:rsid w:val="00B70EFF"/>
    <w:rsid w:val="00B7120E"/>
    <w:rsid w:val="00B716AE"/>
    <w:rsid w:val="00B71BF7"/>
    <w:rsid w:val="00B72316"/>
    <w:rsid w:val="00B723F3"/>
    <w:rsid w:val="00B725FC"/>
    <w:rsid w:val="00B7294B"/>
    <w:rsid w:val="00B7365D"/>
    <w:rsid w:val="00B73CC7"/>
    <w:rsid w:val="00B745DF"/>
    <w:rsid w:val="00B746EC"/>
    <w:rsid w:val="00B748D2"/>
    <w:rsid w:val="00B752EA"/>
    <w:rsid w:val="00B75A06"/>
    <w:rsid w:val="00B762B7"/>
    <w:rsid w:val="00B7660E"/>
    <w:rsid w:val="00B76BCE"/>
    <w:rsid w:val="00B77104"/>
    <w:rsid w:val="00B77237"/>
    <w:rsid w:val="00B80CD1"/>
    <w:rsid w:val="00B81D07"/>
    <w:rsid w:val="00B8232E"/>
    <w:rsid w:val="00B824E5"/>
    <w:rsid w:val="00B8386A"/>
    <w:rsid w:val="00B83F5F"/>
    <w:rsid w:val="00B84A28"/>
    <w:rsid w:val="00B84C74"/>
    <w:rsid w:val="00B84CE7"/>
    <w:rsid w:val="00B8502E"/>
    <w:rsid w:val="00B857C4"/>
    <w:rsid w:val="00B85B2B"/>
    <w:rsid w:val="00B877B4"/>
    <w:rsid w:val="00B87E63"/>
    <w:rsid w:val="00B9160E"/>
    <w:rsid w:val="00B91730"/>
    <w:rsid w:val="00B919EE"/>
    <w:rsid w:val="00B92289"/>
    <w:rsid w:val="00B923A6"/>
    <w:rsid w:val="00B92DD2"/>
    <w:rsid w:val="00B93511"/>
    <w:rsid w:val="00B94DE0"/>
    <w:rsid w:val="00B94FD4"/>
    <w:rsid w:val="00B95184"/>
    <w:rsid w:val="00B95ACC"/>
    <w:rsid w:val="00B9678C"/>
    <w:rsid w:val="00B973D5"/>
    <w:rsid w:val="00B974A5"/>
    <w:rsid w:val="00BA134F"/>
    <w:rsid w:val="00BA4C2E"/>
    <w:rsid w:val="00BA52F2"/>
    <w:rsid w:val="00BA55A5"/>
    <w:rsid w:val="00BA568B"/>
    <w:rsid w:val="00BA6031"/>
    <w:rsid w:val="00BA65CD"/>
    <w:rsid w:val="00BA7841"/>
    <w:rsid w:val="00BA7E12"/>
    <w:rsid w:val="00BB0308"/>
    <w:rsid w:val="00BB0549"/>
    <w:rsid w:val="00BB18BF"/>
    <w:rsid w:val="00BB1B34"/>
    <w:rsid w:val="00BB1DF2"/>
    <w:rsid w:val="00BB286E"/>
    <w:rsid w:val="00BB460F"/>
    <w:rsid w:val="00BB66E6"/>
    <w:rsid w:val="00BB742B"/>
    <w:rsid w:val="00BB745E"/>
    <w:rsid w:val="00BB7D6D"/>
    <w:rsid w:val="00BC073B"/>
    <w:rsid w:val="00BC11EA"/>
    <w:rsid w:val="00BC1DFD"/>
    <w:rsid w:val="00BC24E7"/>
    <w:rsid w:val="00BC2516"/>
    <w:rsid w:val="00BC2B07"/>
    <w:rsid w:val="00BC3141"/>
    <w:rsid w:val="00BC35F9"/>
    <w:rsid w:val="00BC3A08"/>
    <w:rsid w:val="00BC44C8"/>
    <w:rsid w:val="00BC4580"/>
    <w:rsid w:val="00BC5E4A"/>
    <w:rsid w:val="00BC7C2B"/>
    <w:rsid w:val="00BD0254"/>
    <w:rsid w:val="00BD239D"/>
    <w:rsid w:val="00BD378C"/>
    <w:rsid w:val="00BD3DC0"/>
    <w:rsid w:val="00BD4E4D"/>
    <w:rsid w:val="00BD514A"/>
    <w:rsid w:val="00BD7844"/>
    <w:rsid w:val="00BE1E51"/>
    <w:rsid w:val="00BE389A"/>
    <w:rsid w:val="00BE457C"/>
    <w:rsid w:val="00BE5E0D"/>
    <w:rsid w:val="00BE6BC1"/>
    <w:rsid w:val="00BF052A"/>
    <w:rsid w:val="00BF0787"/>
    <w:rsid w:val="00BF100F"/>
    <w:rsid w:val="00BF2D7E"/>
    <w:rsid w:val="00BF3C34"/>
    <w:rsid w:val="00BF6454"/>
    <w:rsid w:val="00BF67A6"/>
    <w:rsid w:val="00BF6D76"/>
    <w:rsid w:val="00BF75AC"/>
    <w:rsid w:val="00BF7A26"/>
    <w:rsid w:val="00C0081D"/>
    <w:rsid w:val="00C008DF"/>
    <w:rsid w:val="00C01F91"/>
    <w:rsid w:val="00C023A2"/>
    <w:rsid w:val="00C028F2"/>
    <w:rsid w:val="00C033CB"/>
    <w:rsid w:val="00C0477F"/>
    <w:rsid w:val="00C049E3"/>
    <w:rsid w:val="00C0550D"/>
    <w:rsid w:val="00C06263"/>
    <w:rsid w:val="00C066B9"/>
    <w:rsid w:val="00C067CF"/>
    <w:rsid w:val="00C0719E"/>
    <w:rsid w:val="00C1080A"/>
    <w:rsid w:val="00C10C7F"/>
    <w:rsid w:val="00C1233E"/>
    <w:rsid w:val="00C1279F"/>
    <w:rsid w:val="00C133D6"/>
    <w:rsid w:val="00C1399F"/>
    <w:rsid w:val="00C13D73"/>
    <w:rsid w:val="00C14FB3"/>
    <w:rsid w:val="00C1527A"/>
    <w:rsid w:val="00C16CF1"/>
    <w:rsid w:val="00C1727B"/>
    <w:rsid w:val="00C17400"/>
    <w:rsid w:val="00C17738"/>
    <w:rsid w:val="00C179CE"/>
    <w:rsid w:val="00C17ADD"/>
    <w:rsid w:val="00C17CFE"/>
    <w:rsid w:val="00C20E13"/>
    <w:rsid w:val="00C21C0C"/>
    <w:rsid w:val="00C21EA6"/>
    <w:rsid w:val="00C22078"/>
    <w:rsid w:val="00C22583"/>
    <w:rsid w:val="00C23066"/>
    <w:rsid w:val="00C237A1"/>
    <w:rsid w:val="00C23F1E"/>
    <w:rsid w:val="00C2684B"/>
    <w:rsid w:val="00C26A5D"/>
    <w:rsid w:val="00C27236"/>
    <w:rsid w:val="00C276DB"/>
    <w:rsid w:val="00C27AAF"/>
    <w:rsid w:val="00C30357"/>
    <w:rsid w:val="00C30682"/>
    <w:rsid w:val="00C312D0"/>
    <w:rsid w:val="00C32FC8"/>
    <w:rsid w:val="00C33078"/>
    <w:rsid w:val="00C330C0"/>
    <w:rsid w:val="00C33CBC"/>
    <w:rsid w:val="00C33F9F"/>
    <w:rsid w:val="00C3406D"/>
    <w:rsid w:val="00C34143"/>
    <w:rsid w:val="00C34869"/>
    <w:rsid w:val="00C361BD"/>
    <w:rsid w:val="00C368DF"/>
    <w:rsid w:val="00C37E20"/>
    <w:rsid w:val="00C4099F"/>
    <w:rsid w:val="00C412A0"/>
    <w:rsid w:val="00C429FE"/>
    <w:rsid w:val="00C434EC"/>
    <w:rsid w:val="00C438C1"/>
    <w:rsid w:val="00C43B56"/>
    <w:rsid w:val="00C4434B"/>
    <w:rsid w:val="00C45CA2"/>
    <w:rsid w:val="00C46EDC"/>
    <w:rsid w:val="00C4782D"/>
    <w:rsid w:val="00C47D9E"/>
    <w:rsid w:val="00C50CBE"/>
    <w:rsid w:val="00C51DC5"/>
    <w:rsid w:val="00C520B6"/>
    <w:rsid w:val="00C52987"/>
    <w:rsid w:val="00C54F7B"/>
    <w:rsid w:val="00C5528B"/>
    <w:rsid w:val="00C55767"/>
    <w:rsid w:val="00C55C1A"/>
    <w:rsid w:val="00C56954"/>
    <w:rsid w:val="00C56C34"/>
    <w:rsid w:val="00C57FA6"/>
    <w:rsid w:val="00C60795"/>
    <w:rsid w:val="00C6123C"/>
    <w:rsid w:val="00C61BB0"/>
    <w:rsid w:val="00C62F47"/>
    <w:rsid w:val="00C6369C"/>
    <w:rsid w:val="00C63748"/>
    <w:rsid w:val="00C64481"/>
    <w:rsid w:val="00C64658"/>
    <w:rsid w:val="00C64F5D"/>
    <w:rsid w:val="00C66C20"/>
    <w:rsid w:val="00C671E4"/>
    <w:rsid w:val="00C67652"/>
    <w:rsid w:val="00C67B11"/>
    <w:rsid w:val="00C67C19"/>
    <w:rsid w:val="00C7041B"/>
    <w:rsid w:val="00C70F02"/>
    <w:rsid w:val="00C70FEB"/>
    <w:rsid w:val="00C72EA1"/>
    <w:rsid w:val="00C752D7"/>
    <w:rsid w:val="00C7578B"/>
    <w:rsid w:val="00C75BAB"/>
    <w:rsid w:val="00C761CA"/>
    <w:rsid w:val="00C763D8"/>
    <w:rsid w:val="00C770DD"/>
    <w:rsid w:val="00C770FD"/>
    <w:rsid w:val="00C82935"/>
    <w:rsid w:val="00C82DCC"/>
    <w:rsid w:val="00C82E09"/>
    <w:rsid w:val="00C83184"/>
    <w:rsid w:val="00C837AB"/>
    <w:rsid w:val="00C848D1"/>
    <w:rsid w:val="00C8523B"/>
    <w:rsid w:val="00C867FA"/>
    <w:rsid w:val="00C86C02"/>
    <w:rsid w:val="00C871A5"/>
    <w:rsid w:val="00C879DC"/>
    <w:rsid w:val="00C900D2"/>
    <w:rsid w:val="00C90A06"/>
    <w:rsid w:val="00C92B51"/>
    <w:rsid w:val="00C92E7E"/>
    <w:rsid w:val="00C93527"/>
    <w:rsid w:val="00C94DCC"/>
    <w:rsid w:val="00C95000"/>
    <w:rsid w:val="00C95002"/>
    <w:rsid w:val="00C96BF0"/>
    <w:rsid w:val="00C97746"/>
    <w:rsid w:val="00C977B3"/>
    <w:rsid w:val="00C977B8"/>
    <w:rsid w:val="00CA0C4C"/>
    <w:rsid w:val="00CA0E65"/>
    <w:rsid w:val="00CA1BA9"/>
    <w:rsid w:val="00CA2D37"/>
    <w:rsid w:val="00CA46DC"/>
    <w:rsid w:val="00CA480C"/>
    <w:rsid w:val="00CA513D"/>
    <w:rsid w:val="00CA5BA0"/>
    <w:rsid w:val="00CA5DB2"/>
    <w:rsid w:val="00CA5FB8"/>
    <w:rsid w:val="00CA7C03"/>
    <w:rsid w:val="00CB0F45"/>
    <w:rsid w:val="00CB0FB7"/>
    <w:rsid w:val="00CB311B"/>
    <w:rsid w:val="00CB4423"/>
    <w:rsid w:val="00CB4F71"/>
    <w:rsid w:val="00CB6362"/>
    <w:rsid w:val="00CB789F"/>
    <w:rsid w:val="00CC1D91"/>
    <w:rsid w:val="00CC2019"/>
    <w:rsid w:val="00CC2352"/>
    <w:rsid w:val="00CC3097"/>
    <w:rsid w:val="00CC3236"/>
    <w:rsid w:val="00CC3C62"/>
    <w:rsid w:val="00CC6A48"/>
    <w:rsid w:val="00CC6DD0"/>
    <w:rsid w:val="00CD0710"/>
    <w:rsid w:val="00CD0742"/>
    <w:rsid w:val="00CD0C01"/>
    <w:rsid w:val="00CD0DC8"/>
    <w:rsid w:val="00CD1332"/>
    <w:rsid w:val="00CD13AB"/>
    <w:rsid w:val="00CD1976"/>
    <w:rsid w:val="00CD1D3D"/>
    <w:rsid w:val="00CD3AA7"/>
    <w:rsid w:val="00CD3F33"/>
    <w:rsid w:val="00CD696E"/>
    <w:rsid w:val="00CD6B20"/>
    <w:rsid w:val="00CD744B"/>
    <w:rsid w:val="00CD7C76"/>
    <w:rsid w:val="00CE0CE4"/>
    <w:rsid w:val="00CE19C9"/>
    <w:rsid w:val="00CE291F"/>
    <w:rsid w:val="00CE2C1C"/>
    <w:rsid w:val="00CE441F"/>
    <w:rsid w:val="00CE4F59"/>
    <w:rsid w:val="00CE6A07"/>
    <w:rsid w:val="00CE6DDC"/>
    <w:rsid w:val="00CE7A15"/>
    <w:rsid w:val="00CF0D0A"/>
    <w:rsid w:val="00CF2544"/>
    <w:rsid w:val="00CF2B05"/>
    <w:rsid w:val="00CF518F"/>
    <w:rsid w:val="00CF591F"/>
    <w:rsid w:val="00CF6B9A"/>
    <w:rsid w:val="00CF7637"/>
    <w:rsid w:val="00CF7AE9"/>
    <w:rsid w:val="00CF7EDD"/>
    <w:rsid w:val="00D002DB"/>
    <w:rsid w:val="00D00BB7"/>
    <w:rsid w:val="00D0109C"/>
    <w:rsid w:val="00D01C18"/>
    <w:rsid w:val="00D02A55"/>
    <w:rsid w:val="00D02DF4"/>
    <w:rsid w:val="00D0364C"/>
    <w:rsid w:val="00D048D3"/>
    <w:rsid w:val="00D06556"/>
    <w:rsid w:val="00D074F8"/>
    <w:rsid w:val="00D07F92"/>
    <w:rsid w:val="00D10BF2"/>
    <w:rsid w:val="00D11368"/>
    <w:rsid w:val="00D13A83"/>
    <w:rsid w:val="00D13F59"/>
    <w:rsid w:val="00D1518F"/>
    <w:rsid w:val="00D1605F"/>
    <w:rsid w:val="00D16672"/>
    <w:rsid w:val="00D16806"/>
    <w:rsid w:val="00D16CD9"/>
    <w:rsid w:val="00D2143C"/>
    <w:rsid w:val="00D216A8"/>
    <w:rsid w:val="00D21D31"/>
    <w:rsid w:val="00D225FF"/>
    <w:rsid w:val="00D22BE3"/>
    <w:rsid w:val="00D23023"/>
    <w:rsid w:val="00D23037"/>
    <w:rsid w:val="00D23A6D"/>
    <w:rsid w:val="00D23BD4"/>
    <w:rsid w:val="00D25A6A"/>
    <w:rsid w:val="00D26459"/>
    <w:rsid w:val="00D26C09"/>
    <w:rsid w:val="00D2741D"/>
    <w:rsid w:val="00D27C71"/>
    <w:rsid w:val="00D309C7"/>
    <w:rsid w:val="00D31686"/>
    <w:rsid w:val="00D3188B"/>
    <w:rsid w:val="00D31893"/>
    <w:rsid w:val="00D31961"/>
    <w:rsid w:val="00D326EE"/>
    <w:rsid w:val="00D33546"/>
    <w:rsid w:val="00D33959"/>
    <w:rsid w:val="00D33B48"/>
    <w:rsid w:val="00D354A7"/>
    <w:rsid w:val="00D3606C"/>
    <w:rsid w:val="00D36C31"/>
    <w:rsid w:val="00D37C8F"/>
    <w:rsid w:val="00D37C9D"/>
    <w:rsid w:val="00D421FC"/>
    <w:rsid w:val="00D43373"/>
    <w:rsid w:val="00D435D3"/>
    <w:rsid w:val="00D440A4"/>
    <w:rsid w:val="00D47048"/>
    <w:rsid w:val="00D515D4"/>
    <w:rsid w:val="00D53643"/>
    <w:rsid w:val="00D5388A"/>
    <w:rsid w:val="00D53898"/>
    <w:rsid w:val="00D538A3"/>
    <w:rsid w:val="00D53A0C"/>
    <w:rsid w:val="00D5438E"/>
    <w:rsid w:val="00D54653"/>
    <w:rsid w:val="00D55193"/>
    <w:rsid w:val="00D5599B"/>
    <w:rsid w:val="00D55D55"/>
    <w:rsid w:val="00D56261"/>
    <w:rsid w:val="00D5638E"/>
    <w:rsid w:val="00D56649"/>
    <w:rsid w:val="00D56975"/>
    <w:rsid w:val="00D606E7"/>
    <w:rsid w:val="00D60A51"/>
    <w:rsid w:val="00D60B23"/>
    <w:rsid w:val="00D6110C"/>
    <w:rsid w:val="00D612C6"/>
    <w:rsid w:val="00D61352"/>
    <w:rsid w:val="00D6199D"/>
    <w:rsid w:val="00D61B48"/>
    <w:rsid w:val="00D61E3B"/>
    <w:rsid w:val="00D61FD5"/>
    <w:rsid w:val="00D62285"/>
    <w:rsid w:val="00D625DE"/>
    <w:rsid w:val="00D63A88"/>
    <w:rsid w:val="00D63F58"/>
    <w:rsid w:val="00D65169"/>
    <w:rsid w:val="00D67420"/>
    <w:rsid w:val="00D67DFD"/>
    <w:rsid w:val="00D67F26"/>
    <w:rsid w:val="00D7042E"/>
    <w:rsid w:val="00D705DE"/>
    <w:rsid w:val="00D70A7C"/>
    <w:rsid w:val="00D70CFD"/>
    <w:rsid w:val="00D711E0"/>
    <w:rsid w:val="00D71C78"/>
    <w:rsid w:val="00D725DC"/>
    <w:rsid w:val="00D72DBA"/>
    <w:rsid w:val="00D73A20"/>
    <w:rsid w:val="00D73F3F"/>
    <w:rsid w:val="00D754D6"/>
    <w:rsid w:val="00D76889"/>
    <w:rsid w:val="00D77AD9"/>
    <w:rsid w:val="00D80953"/>
    <w:rsid w:val="00D8256B"/>
    <w:rsid w:val="00D8272E"/>
    <w:rsid w:val="00D82EC5"/>
    <w:rsid w:val="00D82F0B"/>
    <w:rsid w:val="00D839F1"/>
    <w:rsid w:val="00D84A8E"/>
    <w:rsid w:val="00D85297"/>
    <w:rsid w:val="00D86919"/>
    <w:rsid w:val="00D872A0"/>
    <w:rsid w:val="00D92480"/>
    <w:rsid w:val="00D93685"/>
    <w:rsid w:val="00D93BA0"/>
    <w:rsid w:val="00D93DFA"/>
    <w:rsid w:val="00D94321"/>
    <w:rsid w:val="00D94D5B"/>
    <w:rsid w:val="00D95AC5"/>
    <w:rsid w:val="00D9623C"/>
    <w:rsid w:val="00D96F3B"/>
    <w:rsid w:val="00D97848"/>
    <w:rsid w:val="00D97D8A"/>
    <w:rsid w:val="00DA122B"/>
    <w:rsid w:val="00DA383E"/>
    <w:rsid w:val="00DA3965"/>
    <w:rsid w:val="00DA4BC1"/>
    <w:rsid w:val="00DA5F3F"/>
    <w:rsid w:val="00DB04E2"/>
    <w:rsid w:val="00DB0CB3"/>
    <w:rsid w:val="00DB1B02"/>
    <w:rsid w:val="00DB330E"/>
    <w:rsid w:val="00DB3F48"/>
    <w:rsid w:val="00DB5755"/>
    <w:rsid w:val="00DB5B3F"/>
    <w:rsid w:val="00DB67EC"/>
    <w:rsid w:val="00DB6DBF"/>
    <w:rsid w:val="00DB717A"/>
    <w:rsid w:val="00DC18D9"/>
    <w:rsid w:val="00DC1A73"/>
    <w:rsid w:val="00DC2418"/>
    <w:rsid w:val="00DC24A6"/>
    <w:rsid w:val="00DC3387"/>
    <w:rsid w:val="00DC4033"/>
    <w:rsid w:val="00DC56F0"/>
    <w:rsid w:val="00DC65F3"/>
    <w:rsid w:val="00DC786F"/>
    <w:rsid w:val="00DC7C52"/>
    <w:rsid w:val="00DD04AE"/>
    <w:rsid w:val="00DD0C4D"/>
    <w:rsid w:val="00DD1AB1"/>
    <w:rsid w:val="00DD4C23"/>
    <w:rsid w:val="00DD5FFA"/>
    <w:rsid w:val="00DD6F4F"/>
    <w:rsid w:val="00DD73EC"/>
    <w:rsid w:val="00DD74CD"/>
    <w:rsid w:val="00DD7743"/>
    <w:rsid w:val="00DE05B7"/>
    <w:rsid w:val="00DE2C4F"/>
    <w:rsid w:val="00DE3F17"/>
    <w:rsid w:val="00DE44E2"/>
    <w:rsid w:val="00DE57F0"/>
    <w:rsid w:val="00DE67FC"/>
    <w:rsid w:val="00DE7669"/>
    <w:rsid w:val="00DE7E47"/>
    <w:rsid w:val="00DF03F6"/>
    <w:rsid w:val="00DF0664"/>
    <w:rsid w:val="00DF0A4E"/>
    <w:rsid w:val="00DF0FE9"/>
    <w:rsid w:val="00DF1810"/>
    <w:rsid w:val="00DF1F01"/>
    <w:rsid w:val="00DF2617"/>
    <w:rsid w:val="00DF30B8"/>
    <w:rsid w:val="00DF4950"/>
    <w:rsid w:val="00DF5219"/>
    <w:rsid w:val="00DF63C2"/>
    <w:rsid w:val="00DF7B1E"/>
    <w:rsid w:val="00DF7C42"/>
    <w:rsid w:val="00DF7FBA"/>
    <w:rsid w:val="00E00DD8"/>
    <w:rsid w:val="00E01431"/>
    <w:rsid w:val="00E02362"/>
    <w:rsid w:val="00E052F5"/>
    <w:rsid w:val="00E053B1"/>
    <w:rsid w:val="00E079DF"/>
    <w:rsid w:val="00E07B05"/>
    <w:rsid w:val="00E1029D"/>
    <w:rsid w:val="00E1061E"/>
    <w:rsid w:val="00E11AF4"/>
    <w:rsid w:val="00E11E83"/>
    <w:rsid w:val="00E1224F"/>
    <w:rsid w:val="00E13C30"/>
    <w:rsid w:val="00E1499A"/>
    <w:rsid w:val="00E15363"/>
    <w:rsid w:val="00E15ED7"/>
    <w:rsid w:val="00E16B3B"/>
    <w:rsid w:val="00E16B46"/>
    <w:rsid w:val="00E17230"/>
    <w:rsid w:val="00E172CC"/>
    <w:rsid w:val="00E205EB"/>
    <w:rsid w:val="00E207CC"/>
    <w:rsid w:val="00E20CC4"/>
    <w:rsid w:val="00E21C28"/>
    <w:rsid w:val="00E222D9"/>
    <w:rsid w:val="00E224E0"/>
    <w:rsid w:val="00E23415"/>
    <w:rsid w:val="00E23778"/>
    <w:rsid w:val="00E23E20"/>
    <w:rsid w:val="00E26625"/>
    <w:rsid w:val="00E2744D"/>
    <w:rsid w:val="00E27BFC"/>
    <w:rsid w:val="00E30DBD"/>
    <w:rsid w:val="00E30E04"/>
    <w:rsid w:val="00E3124C"/>
    <w:rsid w:val="00E33875"/>
    <w:rsid w:val="00E33B5D"/>
    <w:rsid w:val="00E3540E"/>
    <w:rsid w:val="00E359AC"/>
    <w:rsid w:val="00E35B8F"/>
    <w:rsid w:val="00E367F0"/>
    <w:rsid w:val="00E375D0"/>
    <w:rsid w:val="00E4126E"/>
    <w:rsid w:val="00E44069"/>
    <w:rsid w:val="00E477EF"/>
    <w:rsid w:val="00E47B68"/>
    <w:rsid w:val="00E47CDF"/>
    <w:rsid w:val="00E47DDC"/>
    <w:rsid w:val="00E508DF"/>
    <w:rsid w:val="00E54FD6"/>
    <w:rsid w:val="00E550D9"/>
    <w:rsid w:val="00E5572F"/>
    <w:rsid w:val="00E55F5C"/>
    <w:rsid w:val="00E561A1"/>
    <w:rsid w:val="00E56729"/>
    <w:rsid w:val="00E56C24"/>
    <w:rsid w:val="00E57F99"/>
    <w:rsid w:val="00E60D14"/>
    <w:rsid w:val="00E613E0"/>
    <w:rsid w:val="00E62381"/>
    <w:rsid w:val="00E6252C"/>
    <w:rsid w:val="00E633BE"/>
    <w:rsid w:val="00E63A61"/>
    <w:rsid w:val="00E642B0"/>
    <w:rsid w:val="00E65871"/>
    <w:rsid w:val="00E66228"/>
    <w:rsid w:val="00E66BC9"/>
    <w:rsid w:val="00E70176"/>
    <w:rsid w:val="00E70EA8"/>
    <w:rsid w:val="00E71BE4"/>
    <w:rsid w:val="00E738F3"/>
    <w:rsid w:val="00E76B6D"/>
    <w:rsid w:val="00E76F4C"/>
    <w:rsid w:val="00E778DC"/>
    <w:rsid w:val="00E7791E"/>
    <w:rsid w:val="00E81356"/>
    <w:rsid w:val="00E83276"/>
    <w:rsid w:val="00E83436"/>
    <w:rsid w:val="00E844B5"/>
    <w:rsid w:val="00E847B1"/>
    <w:rsid w:val="00E870F3"/>
    <w:rsid w:val="00E8744C"/>
    <w:rsid w:val="00E90F50"/>
    <w:rsid w:val="00E912FF"/>
    <w:rsid w:val="00E917AE"/>
    <w:rsid w:val="00E91D2D"/>
    <w:rsid w:val="00E93922"/>
    <w:rsid w:val="00E93A56"/>
    <w:rsid w:val="00E942BF"/>
    <w:rsid w:val="00E94F2C"/>
    <w:rsid w:val="00E96D21"/>
    <w:rsid w:val="00E96FAE"/>
    <w:rsid w:val="00EA244F"/>
    <w:rsid w:val="00EA30F9"/>
    <w:rsid w:val="00EA39AE"/>
    <w:rsid w:val="00EA4BD7"/>
    <w:rsid w:val="00EA4E0B"/>
    <w:rsid w:val="00EA5528"/>
    <w:rsid w:val="00EA5768"/>
    <w:rsid w:val="00EA5BE5"/>
    <w:rsid w:val="00EA67D1"/>
    <w:rsid w:val="00EA6957"/>
    <w:rsid w:val="00EA7079"/>
    <w:rsid w:val="00EB124F"/>
    <w:rsid w:val="00EB19B0"/>
    <w:rsid w:val="00EB355D"/>
    <w:rsid w:val="00EB6DA1"/>
    <w:rsid w:val="00EB717E"/>
    <w:rsid w:val="00EB7379"/>
    <w:rsid w:val="00EB77C3"/>
    <w:rsid w:val="00EC0F4F"/>
    <w:rsid w:val="00EC1FC3"/>
    <w:rsid w:val="00EC2B5E"/>
    <w:rsid w:val="00EC6A08"/>
    <w:rsid w:val="00EC6E21"/>
    <w:rsid w:val="00ED2DEE"/>
    <w:rsid w:val="00ED38D8"/>
    <w:rsid w:val="00ED3903"/>
    <w:rsid w:val="00ED3946"/>
    <w:rsid w:val="00ED3DC8"/>
    <w:rsid w:val="00ED5924"/>
    <w:rsid w:val="00ED5F0F"/>
    <w:rsid w:val="00ED629F"/>
    <w:rsid w:val="00ED68BC"/>
    <w:rsid w:val="00EE02ED"/>
    <w:rsid w:val="00EE04E6"/>
    <w:rsid w:val="00EE09AD"/>
    <w:rsid w:val="00EE0F5B"/>
    <w:rsid w:val="00EE24BD"/>
    <w:rsid w:val="00EE27D0"/>
    <w:rsid w:val="00EE3058"/>
    <w:rsid w:val="00EE5C7F"/>
    <w:rsid w:val="00EE6250"/>
    <w:rsid w:val="00EE67D4"/>
    <w:rsid w:val="00EE7141"/>
    <w:rsid w:val="00EE72A1"/>
    <w:rsid w:val="00EF002E"/>
    <w:rsid w:val="00EF0F17"/>
    <w:rsid w:val="00EF1487"/>
    <w:rsid w:val="00EF272D"/>
    <w:rsid w:val="00EF2798"/>
    <w:rsid w:val="00EF2BDC"/>
    <w:rsid w:val="00EF2E73"/>
    <w:rsid w:val="00EF374B"/>
    <w:rsid w:val="00EF453F"/>
    <w:rsid w:val="00EF47EF"/>
    <w:rsid w:val="00EF5CDD"/>
    <w:rsid w:val="00EF5E6B"/>
    <w:rsid w:val="00EF5FEB"/>
    <w:rsid w:val="00EF60D8"/>
    <w:rsid w:val="00EF6DE2"/>
    <w:rsid w:val="00EF6EBE"/>
    <w:rsid w:val="00F00585"/>
    <w:rsid w:val="00F00F65"/>
    <w:rsid w:val="00F016C0"/>
    <w:rsid w:val="00F0256D"/>
    <w:rsid w:val="00F04B31"/>
    <w:rsid w:val="00F04CCE"/>
    <w:rsid w:val="00F05024"/>
    <w:rsid w:val="00F05193"/>
    <w:rsid w:val="00F065DC"/>
    <w:rsid w:val="00F104A7"/>
    <w:rsid w:val="00F13447"/>
    <w:rsid w:val="00F13803"/>
    <w:rsid w:val="00F138F7"/>
    <w:rsid w:val="00F142AB"/>
    <w:rsid w:val="00F16E0B"/>
    <w:rsid w:val="00F20AA4"/>
    <w:rsid w:val="00F21583"/>
    <w:rsid w:val="00F23222"/>
    <w:rsid w:val="00F2335D"/>
    <w:rsid w:val="00F23A20"/>
    <w:rsid w:val="00F25375"/>
    <w:rsid w:val="00F25E2E"/>
    <w:rsid w:val="00F26746"/>
    <w:rsid w:val="00F27855"/>
    <w:rsid w:val="00F3088C"/>
    <w:rsid w:val="00F3178C"/>
    <w:rsid w:val="00F31B5A"/>
    <w:rsid w:val="00F3279F"/>
    <w:rsid w:val="00F327E2"/>
    <w:rsid w:val="00F36D6C"/>
    <w:rsid w:val="00F37B7B"/>
    <w:rsid w:val="00F37D29"/>
    <w:rsid w:val="00F37E67"/>
    <w:rsid w:val="00F40075"/>
    <w:rsid w:val="00F401BD"/>
    <w:rsid w:val="00F41680"/>
    <w:rsid w:val="00F417E3"/>
    <w:rsid w:val="00F42DF1"/>
    <w:rsid w:val="00F44B96"/>
    <w:rsid w:val="00F45B26"/>
    <w:rsid w:val="00F45E1B"/>
    <w:rsid w:val="00F465AA"/>
    <w:rsid w:val="00F46A4C"/>
    <w:rsid w:val="00F46E6F"/>
    <w:rsid w:val="00F50645"/>
    <w:rsid w:val="00F515AC"/>
    <w:rsid w:val="00F51BDF"/>
    <w:rsid w:val="00F521EC"/>
    <w:rsid w:val="00F53B70"/>
    <w:rsid w:val="00F54488"/>
    <w:rsid w:val="00F54922"/>
    <w:rsid w:val="00F56C3F"/>
    <w:rsid w:val="00F57EE9"/>
    <w:rsid w:val="00F6061B"/>
    <w:rsid w:val="00F626B4"/>
    <w:rsid w:val="00F653DA"/>
    <w:rsid w:val="00F6597A"/>
    <w:rsid w:val="00F6621E"/>
    <w:rsid w:val="00F66B68"/>
    <w:rsid w:val="00F674E5"/>
    <w:rsid w:val="00F6750A"/>
    <w:rsid w:val="00F679D2"/>
    <w:rsid w:val="00F700C7"/>
    <w:rsid w:val="00F716F7"/>
    <w:rsid w:val="00F72767"/>
    <w:rsid w:val="00F73103"/>
    <w:rsid w:val="00F73A0E"/>
    <w:rsid w:val="00F74746"/>
    <w:rsid w:val="00F75768"/>
    <w:rsid w:val="00F76231"/>
    <w:rsid w:val="00F762C7"/>
    <w:rsid w:val="00F77C8A"/>
    <w:rsid w:val="00F77FF8"/>
    <w:rsid w:val="00F80127"/>
    <w:rsid w:val="00F80318"/>
    <w:rsid w:val="00F80F03"/>
    <w:rsid w:val="00F8221F"/>
    <w:rsid w:val="00F82F93"/>
    <w:rsid w:val="00F83617"/>
    <w:rsid w:val="00F8472D"/>
    <w:rsid w:val="00F85BB4"/>
    <w:rsid w:val="00F8615E"/>
    <w:rsid w:val="00F870FC"/>
    <w:rsid w:val="00F87973"/>
    <w:rsid w:val="00F900E2"/>
    <w:rsid w:val="00F9017C"/>
    <w:rsid w:val="00F9112A"/>
    <w:rsid w:val="00F93123"/>
    <w:rsid w:val="00F93298"/>
    <w:rsid w:val="00F932E6"/>
    <w:rsid w:val="00F9553F"/>
    <w:rsid w:val="00F95E9D"/>
    <w:rsid w:val="00F96C90"/>
    <w:rsid w:val="00F973E6"/>
    <w:rsid w:val="00F975D9"/>
    <w:rsid w:val="00FA0ED8"/>
    <w:rsid w:val="00FA12C7"/>
    <w:rsid w:val="00FA2561"/>
    <w:rsid w:val="00FA2A95"/>
    <w:rsid w:val="00FA3F53"/>
    <w:rsid w:val="00FA5946"/>
    <w:rsid w:val="00FA6C3F"/>
    <w:rsid w:val="00FA7557"/>
    <w:rsid w:val="00FB06D4"/>
    <w:rsid w:val="00FB1B32"/>
    <w:rsid w:val="00FB2A71"/>
    <w:rsid w:val="00FB4025"/>
    <w:rsid w:val="00FB64E1"/>
    <w:rsid w:val="00FB7C31"/>
    <w:rsid w:val="00FC00BE"/>
    <w:rsid w:val="00FC0569"/>
    <w:rsid w:val="00FC3415"/>
    <w:rsid w:val="00FC3DB3"/>
    <w:rsid w:val="00FC43A6"/>
    <w:rsid w:val="00FC4B33"/>
    <w:rsid w:val="00FC5186"/>
    <w:rsid w:val="00FC52F4"/>
    <w:rsid w:val="00FC6060"/>
    <w:rsid w:val="00FC6DB4"/>
    <w:rsid w:val="00FD055F"/>
    <w:rsid w:val="00FD1A8A"/>
    <w:rsid w:val="00FD217B"/>
    <w:rsid w:val="00FD2673"/>
    <w:rsid w:val="00FD384B"/>
    <w:rsid w:val="00FD3C44"/>
    <w:rsid w:val="00FD3D5B"/>
    <w:rsid w:val="00FD4073"/>
    <w:rsid w:val="00FD67FD"/>
    <w:rsid w:val="00FD6CBB"/>
    <w:rsid w:val="00FD778C"/>
    <w:rsid w:val="00FD79C3"/>
    <w:rsid w:val="00FE0342"/>
    <w:rsid w:val="00FE0DCC"/>
    <w:rsid w:val="00FE0ED4"/>
    <w:rsid w:val="00FE107C"/>
    <w:rsid w:val="00FE1864"/>
    <w:rsid w:val="00FE1B17"/>
    <w:rsid w:val="00FE331C"/>
    <w:rsid w:val="00FE3471"/>
    <w:rsid w:val="00FE3974"/>
    <w:rsid w:val="00FE40DB"/>
    <w:rsid w:val="00FE44B8"/>
    <w:rsid w:val="00FE4D10"/>
    <w:rsid w:val="00FE673B"/>
    <w:rsid w:val="00FE678F"/>
    <w:rsid w:val="00FE687C"/>
    <w:rsid w:val="00FE7440"/>
    <w:rsid w:val="00FE7E4D"/>
    <w:rsid w:val="00FF1854"/>
    <w:rsid w:val="00FF1A9F"/>
    <w:rsid w:val="00FF42D5"/>
    <w:rsid w:val="00FF466B"/>
    <w:rsid w:val="00FF7255"/>
    <w:rsid w:val="00FF7E47"/>
    <w:rsid w:val="01FC366C"/>
    <w:rsid w:val="02054226"/>
    <w:rsid w:val="02F07BFB"/>
    <w:rsid w:val="03E831B1"/>
    <w:rsid w:val="04792287"/>
    <w:rsid w:val="048F3E3A"/>
    <w:rsid w:val="04FA2F2E"/>
    <w:rsid w:val="0514776B"/>
    <w:rsid w:val="0551339E"/>
    <w:rsid w:val="06A31D1E"/>
    <w:rsid w:val="06BB7DCC"/>
    <w:rsid w:val="07935EAD"/>
    <w:rsid w:val="07970E67"/>
    <w:rsid w:val="085E2D6E"/>
    <w:rsid w:val="08750043"/>
    <w:rsid w:val="094A3A82"/>
    <w:rsid w:val="097C6E26"/>
    <w:rsid w:val="0ABE602E"/>
    <w:rsid w:val="0B3F38F0"/>
    <w:rsid w:val="0BF67DEC"/>
    <w:rsid w:val="0C4F3584"/>
    <w:rsid w:val="0CEF2833"/>
    <w:rsid w:val="0D0D04EB"/>
    <w:rsid w:val="0D187DFC"/>
    <w:rsid w:val="0DB41312"/>
    <w:rsid w:val="0E0F60BE"/>
    <w:rsid w:val="0F486956"/>
    <w:rsid w:val="10044357"/>
    <w:rsid w:val="10C83008"/>
    <w:rsid w:val="11D235C0"/>
    <w:rsid w:val="123E06B5"/>
    <w:rsid w:val="12FD2ACE"/>
    <w:rsid w:val="136D7DF8"/>
    <w:rsid w:val="13C84F7A"/>
    <w:rsid w:val="14AF41AF"/>
    <w:rsid w:val="15BA0E68"/>
    <w:rsid w:val="15CB7C51"/>
    <w:rsid w:val="160C26F8"/>
    <w:rsid w:val="16670CBC"/>
    <w:rsid w:val="16D527BA"/>
    <w:rsid w:val="17435D65"/>
    <w:rsid w:val="186B5E48"/>
    <w:rsid w:val="18A847E3"/>
    <w:rsid w:val="1A57462D"/>
    <w:rsid w:val="1A7608FD"/>
    <w:rsid w:val="1A9F132C"/>
    <w:rsid w:val="1B6578B8"/>
    <w:rsid w:val="1B887F4F"/>
    <w:rsid w:val="1BB05CB1"/>
    <w:rsid w:val="1BB57892"/>
    <w:rsid w:val="1C0855F0"/>
    <w:rsid w:val="1DBA6845"/>
    <w:rsid w:val="1EE37F6C"/>
    <w:rsid w:val="1F6633D5"/>
    <w:rsid w:val="215F6DF9"/>
    <w:rsid w:val="219D732F"/>
    <w:rsid w:val="21B248DB"/>
    <w:rsid w:val="22E038DE"/>
    <w:rsid w:val="22F526CA"/>
    <w:rsid w:val="234B4E67"/>
    <w:rsid w:val="23AB15FA"/>
    <w:rsid w:val="24297A6E"/>
    <w:rsid w:val="2442442C"/>
    <w:rsid w:val="254E5DB1"/>
    <w:rsid w:val="26AE2B50"/>
    <w:rsid w:val="26D10D0A"/>
    <w:rsid w:val="26D9467C"/>
    <w:rsid w:val="27360142"/>
    <w:rsid w:val="283B0720"/>
    <w:rsid w:val="288714F4"/>
    <w:rsid w:val="28AB41E8"/>
    <w:rsid w:val="2C3F343E"/>
    <w:rsid w:val="2CAF06A6"/>
    <w:rsid w:val="2D384F75"/>
    <w:rsid w:val="2DA64DA5"/>
    <w:rsid w:val="2E234D80"/>
    <w:rsid w:val="2E7C22ED"/>
    <w:rsid w:val="2F5E690F"/>
    <w:rsid w:val="30C4602C"/>
    <w:rsid w:val="32987E47"/>
    <w:rsid w:val="3333280F"/>
    <w:rsid w:val="3415140D"/>
    <w:rsid w:val="341967BE"/>
    <w:rsid w:val="368D3E71"/>
    <w:rsid w:val="36A14BA4"/>
    <w:rsid w:val="374E64C7"/>
    <w:rsid w:val="38951426"/>
    <w:rsid w:val="397A6A6A"/>
    <w:rsid w:val="39FD1FF3"/>
    <w:rsid w:val="3AF565CA"/>
    <w:rsid w:val="3BE861D5"/>
    <w:rsid w:val="3C587525"/>
    <w:rsid w:val="3C967571"/>
    <w:rsid w:val="3E69228D"/>
    <w:rsid w:val="43D92F35"/>
    <w:rsid w:val="446973D4"/>
    <w:rsid w:val="44B75553"/>
    <w:rsid w:val="460F318A"/>
    <w:rsid w:val="472B3D47"/>
    <w:rsid w:val="477F170A"/>
    <w:rsid w:val="48067E9F"/>
    <w:rsid w:val="484C7A93"/>
    <w:rsid w:val="48F3355A"/>
    <w:rsid w:val="491C2E07"/>
    <w:rsid w:val="4CB52AF0"/>
    <w:rsid w:val="4D8F71BC"/>
    <w:rsid w:val="4DDE1B26"/>
    <w:rsid w:val="4E081B62"/>
    <w:rsid w:val="4E48405C"/>
    <w:rsid w:val="4E763990"/>
    <w:rsid w:val="4ECF5A0F"/>
    <w:rsid w:val="5163167A"/>
    <w:rsid w:val="51C3693E"/>
    <w:rsid w:val="526220B9"/>
    <w:rsid w:val="536C24C4"/>
    <w:rsid w:val="53AB744D"/>
    <w:rsid w:val="53D84DDC"/>
    <w:rsid w:val="54C36227"/>
    <w:rsid w:val="553F3552"/>
    <w:rsid w:val="567D2411"/>
    <w:rsid w:val="57861F9E"/>
    <w:rsid w:val="57F70085"/>
    <w:rsid w:val="58F66D96"/>
    <w:rsid w:val="592C6D3F"/>
    <w:rsid w:val="59774D61"/>
    <w:rsid w:val="59F90D9A"/>
    <w:rsid w:val="5B0B51AE"/>
    <w:rsid w:val="5B201477"/>
    <w:rsid w:val="5B274F90"/>
    <w:rsid w:val="5D1E1C55"/>
    <w:rsid w:val="5E57189A"/>
    <w:rsid w:val="5EA0345D"/>
    <w:rsid w:val="5F6970FF"/>
    <w:rsid w:val="602612AA"/>
    <w:rsid w:val="60291C9D"/>
    <w:rsid w:val="60A24500"/>
    <w:rsid w:val="61941996"/>
    <w:rsid w:val="62C02426"/>
    <w:rsid w:val="63104E56"/>
    <w:rsid w:val="63C33FAA"/>
    <w:rsid w:val="64187FA7"/>
    <w:rsid w:val="64444C76"/>
    <w:rsid w:val="645A3B77"/>
    <w:rsid w:val="64DB0598"/>
    <w:rsid w:val="661B5AFD"/>
    <w:rsid w:val="664F7B42"/>
    <w:rsid w:val="66CD085F"/>
    <w:rsid w:val="681B0312"/>
    <w:rsid w:val="6A034094"/>
    <w:rsid w:val="6A9363D9"/>
    <w:rsid w:val="6AB56309"/>
    <w:rsid w:val="6ADF461E"/>
    <w:rsid w:val="6C6D603B"/>
    <w:rsid w:val="6C70142B"/>
    <w:rsid w:val="6C8075F3"/>
    <w:rsid w:val="6D5F4AFD"/>
    <w:rsid w:val="6DA122DD"/>
    <w:rsid w:val="6DD52BEA"/>
    <w:rsid w:val="6F61316B"/>
    <w:rsid w:val="72604C76"/>
    <w:rsid w:val="78092279"/>
    <w:rsid w:val="781545B7"/>
    <w:rsid w:val="78634084"/>
    <w:rsid w:val="794260E6"/>
    <w:rsid w:val="796263FD"/>
    <w:rsid w:val="79B53793"/>
    <w:rsid w:val="7A526280"/>
    <w:rsid w:val="7A6E36E0"/>
    <w:rsid w:val="7AA60C9A"/>
    <w:rsid w:val="7BD30914"/>
    <w:rsid w:val="7C503FF5"/>
    <w:rsid w:val="7DF95489"/>
    <w:rsid w:val="7EF230C2"/>
    <w:rsid w:val="7F6567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6BEFF996"/>
  <w15:docId w15:val="{3985AD83-3848-4EA4-A7AE-FE56199FE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pPr>
    <w:rPr>
      <w:rFonts w:ascii="Courier New" w:eastAsia="Courier New" w:hAnsi="Courier New" w:cs="Courier New"/>
      <w:color w:val="000000"/>
      <w:sz w:val="24"/>
      <w:szCs w:val="24"/>
      <w:lang w:val="vi-VN" w:eastAsia="vi-VN"/>
    </w:rPr>
  </w:style>
  <w:style w:type="paragraph" w:styleId="Heading1">
    <w:name w:val="heading 1"/>
    <w:basedOn w:val="Normal"/>
    <w:next w:val="Normal"/>
    <w:link w:val="Heading1Char"/>
    <w:qFormat/>
    <w:pPr>
      <w:keepNext/>
      <w:spacing w:before="240" w:after="60" w:line="400" w:lineRule="atLeast"/>
      <w:ind w:firstLine="567"/>
      <w:jc w:val="both"/>
      <w:outlineLvl w:val="0"/>
    </w:pPr>
    <w:rPr>
      <w:rFonts w:ascii="Cambria" w:eastAsia="Times New Roman" w:hAnsi="Cambria" w:cs="Times New Roman"/>
      <w:b/>
      <w:bCs/>
      <w:color w:val="auto"/>
      <w:kern w:val="32"/>
      <w:sz w:val="32"/>
      <w:szCs w:val="32"/>
    </w:rPr>
  </w:style>
  <w:style w:type="paragraph" w:styleId="Heading3">
    <w:name w:val="heading 3"/>
    <w:basedOn w:val="Normal"/>
    <w:next w:val="Normal"/>
    <w:link w:val="Heading3Char"/>
    <w:qFormat/>
    <w:pPr>
      <w:keepNext/>
      <w:widowControl/>
      <w:spacing w:before="240" w:after="60"/>
      <w:outlineLvl w:val="2"/>
    </w:pPr>
    <w:rPr>
      <w:rFonts w:ascii="Arial" w:eastAsia="Times New Roman" w:hAnsi="Arial" w:cs="Arial"/>
      <w:b/>
      <w:bCs/>
      <w:color w:val="auto"/>
      <w:sz w:val="26"/>
      <w:szCs w:val="26"/>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qFormat/>
    <w:rPr>
      <w:rFonts w:ascii="Tahoma" w:hAnsi="Tahoma" w:cs="Tahoma"/>
      <w:sz w:val="16"/>
      <w:szCs w:val="16"/>
    </w:rPr>
  </w:style>
  <w:style w:type="paragraph" w:styleId="BodyText">
    <w:name w:val="Body Text"/>
    <w:basedOn w:val="Normal"/>
    <w:link w:val="BodyTextChar"/>
    <w:qFormat/>
    <w:pPr>
      <w:widowControl/>
      <w:spacing w:after="120"/>
    </w:pPr>
    <w:rPr>
      <w:rFonts w:ascii="Times New Roman" w:eastAsia="Times New Roman" w:hAnsi="Times New Roman" w:cs="Times New Roman"/>
      <w:color w:val="auto"/>
      <w:sz w:val="28"/>
      <w:szCs w:val="28"/>
    </w:rPr>
  </w:style>
  <w:style w:type="paragraph" w:styleId="Footer">
    <w:name w:val="footer"/>
    <w:basedOn w:val="Normal"/>
    <w:link w:val="FooterChar"/>
    <w:uiPriority w:val="99"/>
    <w:unhideWhenUsed/>
    <w:qFormat/>
    <w:pPr>
      <w:tabs>
        <w:tab w:val="center" w:pos="4680"/>
        <w:tab w:val="right" w:pos="9360"/>
      </w:tabs>
    </w:pPr>
  </w:style>
  <w:style w:type="paragraph" w:styleId="Header">
    <w:name w:val="header"/>
    <w:basedOn w:val="Normal"/>
    <w:link w:val="HeaderChar"/>
    <w:uiPriority w:val="99"/>
    <w:unhideWhenUsed/>
    <w:qFormat/>
    <w:pPr>
      <w:tabs>
        <w:tab w:val="center" w:pos="4680"/>
        <w:tab w:val="right" w:pos="9360"/>
      </w:tabs>
    </w:pPr>
  </w:style>
  <w:style w:type="paragraph" w:styleId="ListParagraph">
    <w:name w:val="List Paragraph"/>
    <w:basedOn w:val="Normal"/>
    <w:link w:val="ListParagraphChar"/>
    <w:uiPriority w:val="34"/>
    <w:qFormat/>
    <w:pPr>
      <w:ind w:left="720"/>
      <w:contextualSpacing/>
    </w:pPr>
  </w:style>
  <w:style w:type="paragraph" w:customStyle="1" w:styleId="05NidungVB">
    <w:name w:val="05 Nội dung VB"/>
    <w:basedOn w:val="Normal"/>
    <w:link w:val="05NidungVBChar"/>
    <w:qFormat/>
    <w:pPr>
      <w:spacing w:after="120" w:line="400" w:lineRule="atLeast"/>
      <w:ind w:firstLine="567"/>
      <w:jc w:val="both"/>
    </w:pPr>
    <w:rPr>
      <w:rFonts w:ascii="Times New Roman" w:eastAsia="Times New Roman" w:hAnsi="Times New Roman" w:cs="Times New Roman"/>
      <w:color w:val="auto"/>
      <w:sz w:val="28"/>
      <w:szCs w:val="28"/>
      <w:lang w:val="en-US" w:eastAsia="en-US"/>
    </w:rPr>
  </w:style>
  <w:style w:type="character" w:customStyle="1" w:styleId="Heading3Char">
    <w:name w:val="Heading 3 Char"/>
    <w:basedOn w:val="DefaultParagraphFont"/>
    <w:link w:val="Heading3"/>
    <w:qFormat/>
    <w:rPr>
      <w:rFonts w:ascii="Arial" w:eastAsia="Times New Roman" w:hAnsi="Arial" w:cs="Arial"/>
      <w:b/>
      <w:bCs/>
      <w:sz w:val="26"/>
      <w:szCs w:val="26"/>
    </w:rPr>
  </w:style>
  <w:style w:type="character" w:customStyle="1" w:styleId="Heading1Char">
    <w:name w:val="Heading 1 Char"/>
    <w:basedOn w:val="DefaultParagraphFont"/>
    <w:link w:val="Heading1"/>
    <w:uiPriority w:val="9"/>
    <w:qFormat/>
    <w:rPr>
      <w:rFonts w:ascii="Cambria" w:eastAsia="Times New Roman" w:hAnsi="Cambria" w:cs="Times New Roman"/>
      <w:b/>
      <w:bCs/>
      <w:kern w:val="32"/>
      <w:sz w:val="32"/>
      <w:szCs w:val="32"/>
    </w:rPr>
  </w:style>
  <w:style w:type="paragraph" w:customStyle="1" w:styleId="nidungVB">
    <w:name w:val="nội dung VB"/>
    <w:basedOn w:val="Normal"/>
    <w:qFormat/>
    <w:pPr>
      <w:spacing w:after="120" w:line="400" w:lineRule="atLeast"/>
      <w:ind w:firstLine="567"/>
      <w:jc w:val="both"/>
    </w:pPr>
    <w:rPr>
      <w:rFonts w:ascii="Times New Roman" w:eastAsia="Times New Roman" w:hAnsi="Times New Roman" w:cs="Times New Roman"/>
      <w:color w:val="auto"/>
      <w:sz w:val="28"/>
      <w:szCs w:val="28"/>
      <w:lang w:val="en-US" w:eastAsia="en-US"/>
    </w:rPr>
  </w:style>
  <w:style w:type="character" w:customStyle="1" w:styleId="ListParagraphChar">
    <w:name w:val="List Paragraph Char"/>
    <w:link w:val="ListParagraph"/>
    <w:uiPriority w:val="34"/>
    <w:qFormat/>
    <w:locked/>
    <w:rPr>
      <w:rFonts w:ascii="Courier New" w:eastAsia="Courier New" w:hAnsi="Courier New" w:cs="Courier New"/>
      <w:color w:val="000000"/>
      <w:sz w:val="24"/>
      <w:szCs w:val="24"/>
      <w:lang w:val="vi-VN" w:eastAsia="vi-VN"/>
    </w:rPr>
  </w:style>
  <w:style w:type="character" w:customStyle="1" w:styleId="HeaderChar">
    <w:name w:val="Header Char"/>
    <w:basedOn w:val="DefaultParagraphFont"/>
    <w:link w:val="Header"/>
    <w:uiPriority w:val="99"/>
    <w:qFormat/>
    <w:rPr>
      <w:rFonts w:ascii="Courier New" w:eastAsia="Courier New" w:hAnsi="Courier New" w:cs="Courier New"/>
      <w:color w:val="000000"/>
      <w:sz w:val="24"/>
      <w:szCs w:val="24"/>
      <w:lang w:val="vi-VN" w:eastAsia="vi-VN"/>
    </w:rPr>
  </w:style>
  <w:style w:type="character" w:customStyle="1" w:styleId="FooterChar">
    <w:name w:val="Footer Char"/>
    <w:basedOn w:val="DefaultParagraphFont"/>
    <w:link w:val="Footer"/>
    <w:uiPriority w:val="99"/>
    <w:qFormat/>
    <w:rPr>
      <w:rFonts w:ascii="Courier New" w:eastAsia="Courier New" w:hAnsi="Courier New" w:cs="Courier New"/>
      <w:color w:val="000000"/>
      <w:sz w:val="24"/>
      <w:szCs w:val="24"/>
      <w:lang w:val="vi-VN" w:eastAsia="vi-VN"/>
    </w:rPr>
  </w:style>
  <w:style w:type="character" w:customStyle="1" w:styleId="BalloonTextChar">
    <w:name w:val="Balloon Text Char"/>
    <w:basedOn w:val="DefaultParagraphFont"/>
    <w:link w:val="BalloonText"/>
    <w:uiPriority w:val="99"/>
    <w:qFormat/>
    <w:rPr>
      <w:rFonts w:ascii="Tahoma" w:eastAsia="Courier New" w:hAnsi="Tahoma" w:cs="Tahoma"/>
      <w:color w:val="000000"/>
      <w:sz w:val="16"/>
      <w:szCs w:val="16"/>
      <w:lang w:val="vi-VN" w:eastAsia="vi-VN"/>
    </w:rPr>
  </w:style>
  <w:style w:type="character" w:customStyle="1" w:styleId="BodyTextChar">
    <w:name w:val="Body Text Char"/>
    <w:basedOn w:val="DefaultParagraphFont"/>
    <w:link w:val="BodyText"/>
    <w:qFormat/>
    <w:rPr>
      <w:rFonts w:ascii="Times New Roman" w:eastAsia="Times New Roman" w:hAnsi="Times New Roman" w:cs="Times New Roman"/>
      <w:sz w:val="28"/>
      <w:szCs w:val="28"/>
    </w:rPr>
  </w:style>
  <w:style w:type="paragraph" w:customStyle="1" w:styleId="DoanVan">
    <w:name w:val="Doan Van"/>
    <w:basedOn w:val="Normal"/>
    <w:link w:val="DoanVanChar"/>
    <w:qFormat/>
    <w:pPr>
      <w:widowControl/>
      <w:spacing w:before="60" w:line="276" w:lineRule="auto"/>
      <w:ind w:firstLine="567"/>
      <w:jc w:val="both"/>
    </w:pPr>
    <w:rPr>
      <w:rFonts w:ascii="Times New Roman" w:eastAsia="Times New Roman" w:hAnsi="Times New Roman" w:cs="Times New Roman"/>
      <w:color w:val="auto"/>
      <w:sz w:val="28"/>
      <w:szCs w:val="28"/>
      <w:lang w:val="en-US" w:eastAsia="en-US"/>
    </w:rPr>
  </w:style>
  <w:style w:type="character" w:customStyle="1" w:styleId="DoanVanChar">
    <w:name w:val="Doan Van Char"/>
    <w:link w:val="DoanVan"/>
    <w:qFormat/>
    <w:rPr>
      <w:rFonts w:ascii="Times New Roman" w:eastAsia="Times New Roman" w:hAnsi="Times New Roman" w:cs="Times New Roman"/>
      <w:sz w:val="28"/>
      <w:szCs w:val="28"/>
    </w:rPr>
  </w:style>
  <w:style w:type="paragraph" w:customStyle="1" w:styleId="DU-">
    <w:name w:val="DẤU -"/>
    <w:basedOn w:val="Normal"/>
    <w:qFormat/>
    <w:pPr>
      <w:tabs>
        <w:tab w:val="left" w:pos="851"/>
      </w:tabs>
      <w:autoSpaceDE w:val="0"/>
      <w:autoSpaceDN w:val="0"/>
      <w:adjustRightInd w:val="0"/>
      <w:spacing w:before="60" w:after="60" w:line="300" w:lineRule="auto"/>
      <w:jc w:val="both"/>
    </w:pPr>
    <w:rPr>
      <w:rFonts w:ascii="Times New Roman" w:eastAsia="MS Mincho" w:hAnsi="Times New Roman" w:cs="Times New Roman"/>
      <w:color w:val="auto"/>
      <w:sz w:val="26"/>
      <w:lang w:val="en-US" w:eastAsia="en-US"/>
    </w:rPr>
  </w:style>
  <w:style w:type="character" w:customStyle="1" w:styleId="fontstyle01">
    <w:name w:val="fontstyle01"/>
    <w:basedOn w:val="DefaultParagraphFont"/>
    <w:qFormat/>
    <w:rPr>
      <w:rFonts w:ascii="TimesNewRomanPSMT" w:hAnsi="TimesNewRomanPSMT" w:hint="default"/>
      <w:color w:val="000000"/>
      <w:sz w:val="24"/>
      <w:szCs w:val="24"/>
    </w:rPr>
  </w:style>
  <w:style w:type="table" w:styleId="TableGrid">
    <w:name w:val="Table Grid"/>
    <w:basedOn w:val="TableNormal"/>
    <w:uiPriority w:val="39"/>
    <w:qFormat/>
    <w:rsid w:val="00F16E0B"/>
    <w:rPr>
      <w:rFonts w:ascii="Times New Roman" w:eastAsia="SimSu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3B0D12"/>
    <w:pPr>
      <w:widowControl/>
      <w:spacing w:before="100" w:beforeAutospacing="1" w:after="100" w:afterAutospacing="1"/>
    </w:pPr>
    <w:rPr>
      <w:rFonts w:ascii="Times New Roman" w:eastAsia="Times New Roman" w:hAnsi="Times New Roman" w:cs="Times New Roman"/>
      <w:color w:val="auto"/>
      <w:lang w:val="en-US" w:eastAsia="en-US"/>
    </w:rPr>
  </w:style>
  <w:style w:type="paragraph" w:styleId="Caption">
    <w:name w:val="caption"/>
    <w:basedOn w:val="Normal"/>
    <w:next w:val="Normal"/>
    <w:uiPriority w:val="35"/>
    <w:qFormat/>
    <w:rsid w:val="00B13DD4"/>
    <w:pPr>
      <w:widowControl/>
      <w:spacing w:after="200" w:line="276" w:lineRule="auto"/>
    </w:pPr>
    <w:rPr>
      <w:rFonts w:ascii="Times New Roman" w:eastAsia="Calibri" w:hAnsi="Times New Roman" w:cs="Times New Roman"/>
      <w:b/>
      <w:bCs/>
      <w:color w:val="auto"/>
      <w:sz w:val="20"/>
      <w:szCs w:val="20"/>
      <w:lang w:val="en-US" w:eastAsia="en-US"/>
    </w:rPr>
  </w:style>
  <w:style w:type="character" w:customStyle="1" w:styleId="Vnbnnidung">
    <w:name w:val="Văn bản nội dung_"/>
    <w:basedOn w:val="DefaultParagraphFont"/>
    <w:link w:val="Vnbnnidung0"/>
    <w:rsid w:val="00404B20"/>
    <w:rPr>
      <w:rFonts w:ascii="Times New Roman" w:eastAsia="Times New Roman" w:hAnsi="Times New Roman" w:cs="Times New Roman"/>
      <w:sz w:val="26"/>
      <w:szCs w:val="26"/>
    </w:rPr>
  </w:style>
  <w:style w:type="paragraph" w:customStyle="1" w:styleId="Vnbnnidung0">
    <w:name w:val="Văn bản nội dung"/>
    <w:basedOn w:val="Normal"/>
    <w:link w:val="Vnbnnidung"/>
    <w:rsid w:val="00404B20"/>
    <w:pPr>
      <w:spacing w:after="140" w:line="269" w:lineRule="auto"/>
      <w:ind w:firstLine="400"/>
    </w:pPr>
    <w:rPr>
      <w:rFonts w:ascii="Times New Roman" w:eastAsia="Times New Roman" w:hAnsi="Times New Roman" w:cs="Times New Roman"/>
      <w:color w:val="auto"/>
      <w:sz w:val="26"/>
      <w:szCs w:val="26"/>
      <w:lang w:val="en-US" w:eastAsia="en-US"/>
    </w:rPr>
  </w:style>
  <w:style w:type="paragraph" w:customStyle="1" w:styleId="03Trchyu">
    <w:name w:val="03 Trích yếu"/>
    <w:link w:val="03TrchyuChar"/>
    <w:rsid w:val="001A4898"/>
    <w:pPr>
      <w:widowControl w:val="0"/>
      <w:spacing w:line="400" w:lineRule="atLeast"/>
      <w:jc w:val="center"/>
    </w:pPr>
    <w:rPr>
      <w:rFonts w:ascii="Times New Roman" w:eastAsia="Times New Roman" w:hAnsi="Times New Roman" w:cs="Times New Roman"/>
      <w:b/>
      <w:sz w:val="28"/>
      <w:szCs w:val="28"/>
    </w:rPr>
  </w:style>
  <w:style w:type="character" w:customStyle="1" w:styleId="03TrchyuChar">
    <w:name w:val="03 Trích yếu Char"/>
    <w:link w:val="03Trchyu"/>
    <w:locked/>
    <w:rsid w:val="001A4898"/>
    <w:rPr>
      <w:rFonts w:ascii="Times New Roman" w:eastAsia="Times New Roman" w:hAnsi="Times New Roman" w:cs="Times New Roman"/>
      <w:b/>
      <w:sz w:val="28"/>
      <w:szCs w:val="28"/>
    </w:rPr>
  </w:style>
  <w:style w:type="paragraph" w:customStyle="1" w:styleId="Standard4">
    <w:name w:val="Standard4"/>
    <w:basedOn w:val="Normal"/>
    <w:rsid w:val="00AA616B"/>
    <w:pPr>
      <w:widowControl/>
      <w:numPr>
        <w:numId w:val="35"/>
      </w:numPr>
      <w:spacing w:before="120" w:after="120" w:line="312" w:lineRule="auto"/>
      <w:jc w:val="both"/>
    </w:pPr>
    <w:rPr>
      <w:rFonts w:ascii="Times New Roman" w:eastAsia="Times New Roman" w:hAnsi="Times New Roman" w:cs="Times New Roman"/>
      <w:color w:val="auto"/>
      <w:lang w:val="it-IT" w:eastAsia="en-US"/>
    </w:rPr>
  </w:style>
  <w:style w:type="character" w:styleId="Hyperlink">
    <w:name w:val="Hyperlink"/>
    <w:basedOn w:val="DefaultParagraphFont"/>
    <w:uiPriority w:val="99"/>
    <w:semiHidden/>
    <w:unhideWhenUsed/>
    <w:rsid w:val="003D0C74"/>
    <w:rPr>
      <w:color w:val="0000FF"/>
      <w:u w:val="single"/>
    </w:rPr>
  </w:style>
  <w:style w:type="paragraph" w:styleId="BodyTextIndent">
    <w:name w:val="Body Text Indent"/>
    <w:basedOn w:val="Normal"/>
    <w:link w:val="BodyTextIndentChar"/>
    <w:uiPriority w:val="99"/>
    <w:semiHidden/>
    <w:unhideWhenUsed/>
    <w:rsid w:val="004A0605"/>
    <w:pPr>
      <w:spacing w:after="120"/>
      <w:ind w:left="360"/>
    </w:pPr>
  </w:style>
  <w:style w:type="character" w:customStyle="1" w:styleId="BodyTextIndentChar">
    <w:name w:val="Body Text Indent Char"/>
    <w:basedOn w:val="DefaultParagraphFont"/>
    <w:link w:val="BodyTextIndent"/>
    <w:uiPriority w:val="99"/>
    <w:semiHidden/>
    <w:rsid w:val="004A0605"/>
    <w:rPr>
      <w:rFonts w:ascii="Courier New" w:eastAsia="Courier New" w:hAnsi="Courier New" w:cs="Courier New"/>
      <w:color w:val="000000"/>
      <w:sz w:val="24"/>
      <w:szCs w:val="24"/>
      <w:lang w:val="vi-VN" w:eastAsia="vi-VN"/>
    </w:rPr>
  </w:style>
  <w:style w:type="paragraph" w:customStyle="1" w:styleId="Vv">
    <w:name w:val="V/v"/>
    <w:basedOn w:val="Normal"/>
    <w:rsid w:val="004A0605"/>
    <w:pPr>
      <w:widowControl/>
      <w:jc w:val="center"/>
    </w:pPr>
    <w:rPr>
      <w:rFonts w:ascii=".VnTime" w:eastAsia="Times New Roman" w:hAnsi=".VnTime" w:cs="Times New Roman"/>
      <w:b/>
      <w:color w:val="auto"/>
      <w:sz w:val="28"/>
      <w:lang w:val="en-US" w:eastAsia="en-US"/>
    </w:rPr>
  </w:style>
  <w:style w:type="paragraph" w:styleId="FootnoteText">
    <w:name w:val="footnote text"/>
    <w:aliases w:val="Footnote Text Char Char Char Char Char,Footnote Text Char Char Char Char Char Char Ch Char,Footnote Text Char Char Char Char Char Char Ch Char Char Char,Footnote Text Char Char Char Char Char Char Ch,single space,fn,footnote text,FOOTNOTES"/>
    <w:basedOn w:val="Normal"/>
    <w:link w:val="FootnoteTextChar"/>
    <w:uiPriority w:val="99"/>
    <w:unhideWhenUsed/>
    <w:qFormat/>
    <w:rsid w:val="004A0605"/>
    <w:pPr>
      <w:widowControl/>
    </w:pPr>
    <w:rPr>
      <w:rFonts w:ascii="Times New Roman" w:eastAsia="Times New Roman" w:hAnsi="Times New Roman" w:cs="Times New Roman"/>
      <w:color w:val="auto"/>
      <w:sz w:val="20"/>
      <w:szCs w:val="20"/>
      <w:lang w:val="en-US" w:eastAsia="en-US"/>
    </w:rPr>
  </w:style>
  <w:style w:type="character" w:customStyle="1" w:styleId="FootnoteTextChar">
    <w:name w:val="Footnote Text Char"/>
    <w:aliases w:val="Footnote Text Char Char Char Char Char Char,Footnote Text Char Char Char Char Char Char Ch Char Char,Footnote Text Char Char Char Char Char Char Ch Char Char Char Char,Footnote Text Char Char Char Char Char Char Ch Char1,fn Char"/>
    <w:basedOn w:val="DefaultParagraphFont"/>
    <w:link w:val="FootnoteText"/>
    <w:uiPriority w:val="99"/>
    <w:qFormat/>
    <w:rsid w:val="004A0605"/>
    <w:rPr>
      <w:rFonts w:ascii="Times New Roman" w:eastAsia="Times New Roman" w:hAnsi="Times New Roman" w:cs="Times New Roman"/>
    </w:rPr>
  </w:style>
  <w:style w:type="character" w:customStyle="1" w:styleId="citation-50">
    <w:name w:val="citation-50"/>
    <w:basedOn w:val="DefaultParagraphFont"/>
    <w:rsid w:val="00B25172"/>
  </w:style>
  <w:style w:type="character" w:styleId="Strong">
    <w:name w:val="Strong"/>
    <w:basedOn w:val="DefaultParagraphFont"/>
    <w:uiPriority w:val="22"/>
    <w:qFormat/>
    <w:rsid w:val="00B25172"/>
    <w:rPr>
      <w:b/>
      <w:bCs/>
    </w:rPr>
  </w:style>
  <w:style w:type="paragraph" w:styleId="BodyText2">
    <w:name w:val="Body Text 2"/>
    <w:basedOn w:val="Normal"/>
    <w:link w:val="BodyText2Char"/>
    <w:uiPriority w:val="99"/>
    <w:semiHidden/>
    <w:unhideWhenUsed/>
    <w:rsid w:val="00A03354"/>
    <w:pPr>
      <w:spacing w:after="120" w:line="480" w:lineRule="auto"/>
    </w:pPr>
  </w:style>
  <w:style w:type="character" w:customStyle="1" w:styleId="BodyText2Char">
    <w:name w:val="Body Text 2 Char"/>
    <w:basedOn w:val="DefaultParagraphFont"/>
    <w:link w:val="BodyText2"/>
    <w:uiPriority w:val="99"/>
    <w:semiHidden/>
    <w:rsid w:val="00A03354"/>
    <w:rPr>
      <w:rFonts w:ascii="Courier New" w:eastAsia="Courier New" w:hAnsi="Courier New" w:cs="Courier New"/>
      <w:color w:val="000000"/>
      <w:sz w:val="24"/>
      <w:szCs w:val="24"/>
      <w:lang w:val="vi-VN" w:eastAsia="vi-VN"/>
    </w:rPr>
  </w:style>
  <w:style w:type="character" w:customStyle="1" w:styleId="05NidungVBChar">
    <w:name w:val="05 Nội dung VB Char"/>
    <w:link w:val="05NidungVB"/>
    <w:locked/>
    <w:rsid w:val="0050472E"/>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597777">
      <w:bodyDiv w:val="1"/>
      <w:marLeft w:val="0"/>
      <w:marRight w:val="0"/>
      <w:marTop w:val="0"/>
      <w:marBottom w:val="0"/>
      <w:divBdr>
        <w:top w:val="none" w:sz="0" w:space="0" w:color="auto"/>
        <w:left w:val="none" w:sz="0" w:space="0" w:color="auto"/>
        <w:bottom w:val="none" w:sz="0" w:space="0" w:color="auto"/>
        <w:right w:val="none" w:sz="0" w:space="0" w:color="auto"/>
      </w:divBdr>
    </w:div>
    <w:div w:id="534776971">
      <w:bodyDiv w:val="1"/>
      <w:marLeft w:val="0"/>
      <w:marRight w:val="0"/>
      <w:marTop w:val="0"/>
      <w:marBottom w:val="0"/>
      <w:divBdr>
        <w:top w:val="none" w:sz="0" w:space="0" w:color="auto"/>
        <w:left w:val="none" w:sz="0" w:space="0" w:color="auto"/>
        <w:bottom w:val="none" w:sz="0" w:space="0" w:color="auto"/>
        <w:right w:val="none" w:sz="0" w:space="0" w:color="auto"/>
      </w:divBdr>
    </w:div>
    <w:div w:id="1083145529">
      <w:bodyDiv w:val="1"/>
      <w:marLeft w:val="0"/>
      <w:marRight w:val="0"/>
      <w:marTop w:val="0"/>
      <w:marBottom w:val="0"/>
      <w:divBdr>
        <w:top w:val="none" w:sz="0" w:space="0" w:color="auto"/>
        <w:left w:val="none" w:sz="0" w:space="0" w:color="auto"/>
        <w:bottom w:val="none" w:sz="0" w:space="0" w:color="auto"/>
        <w:right w:val="none" w:sz="0" w:space="0" w:color="auto"/>
      </w:divBdr>
    </w:div>
    <w:div w:id="15448277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vanban.chinhphu.vn/?pageid=27160&amp;docid=213916"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vanban.chinhphu.vn/?pageid=27160&amp;docid=213916"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vanban.chinhphu.vn/?pageid=27160&amp;docid=213916"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vanban.chinhphu.vn/?pageid=27160&amp;docid=213916" TargetMode="External"/><Relationship Id="rId4" Type="http://schemas.openxmlformats.org/officeDocument/2006/relationships/styles" Target="styles.xml"/><Relationship Id="rId9" Type="http://schemas.openxmlformats.org/officeDocument/2006/relationships/hyperlink" Target="https://vanban.chinhphu.vn/?pageid=27160&amp;docid=213916"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7"/>
    <customShpInfo spid="_x0000_s1028"/>
    <customShpInfo spid="_x0000_s1029"/>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A4AF008-34CB-4E1F-9F38-693C022AE4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2337</Words>
  <Characters>13322</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nttao</dc:creator>
  <cp:lastModifiedBy>Truong Anh Tuan</cp:lastModifiedBy>
  <cp:revision>3</cp:revision>
  <cp:lastPrinted>2024-08-01T07:31:00Z</cp:lastPrinted>
  <dcterms:created xsi:type="dcterms:W3CDTF">2025-10-28T02:09:00Z</dcterms:created>
  <dcterms:modified xsi:type="dcterms:W3CDTF">2025-10-28T02:10:00Z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1033-11.2.0.10323</vt:lpwstr>
  </property>
  <property fmtid="{D5CDD505-2E9C-101B-9397-08002B2CF9AE}" pid="3" name="ICV">
    <vt:lpwstr>19098238593E4CAF94E7F5201B92FD18</vt:lpwstr>
  </property>
</Properties>
</file>